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69" w:rsidRDefault="003E17D4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1871472" cy="1871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astr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269" w:rsidRDefault="00263167">
      <w:pPr>
        <w:pStyle w:val="1"/>
        <w:spacing w:after="500" w:line="276" w:lineRule="auto"/>
        <w:jc w:val="center"/>
      </w:pPr>
      <w:r>
        <w:rPr>
          <w:b/>
          <w:bCs/>
        </w:rPr>
        <w:t>Камчатский государственный университет</w:t>
      </w:r>
      <w:r>
        <w:rPr>
          <w:b/>
          <w:bCs/>
        </w:rPr>
        <w:br/>
        <w:t xml:space="preserve">имени </w:t>
      </w:r>
      <w:proofErr w:type="spellStart"/>
      <w:r>
        <w:rPr>
          <w:b/>
          <w:bCs/>
        </w:rPr>
        <w:t>Витуса</w:t>
      </w:r>
      <w:proofErr w:type="spellEnd"/>
      <w:r>
        <w:rPr>
          <w:b/>
          <w:bCs/>
        </w:rPr>
        <w:t xml:space="preserve"> Беринга</w:t>
      </w:r>
    </w:p>
    <w:p w:rsidR="003E0269" w:rsidRDefault="00263167">
      <w:pPr>
        <w:pStyle w:val="1"/>
        <w:spacing w:after="260" w:line="276" w:lineRule="auto"/>
        <w:jc w:val="center"/>
      </w:pPr>
      <w:r>
        <w:rPr>
          <w:b/>
          <w:bCs/>
        </w:rPr>
        <w:t>Информационное письмо</w:t>
      </w:r>
    </w:p>
    <w:p w:rsidR="003E0269" w:rsidRDefault="00263167">
      <w:pPr>
        <w:pStyle w:val="1"/>
        <w:spacing w:after="320"/>
        <w:jc w:val="center"/>
      </w:pPr>
      <w:r>
        <w:rPr>
          <w:b/>
          <w:bCs/>
        </w:rPr>
        <w:t>О проведении региональной олимпиады школьников по экономике и</w:t>
      </w:r>
      <w:r>
        <w:rPr>
          <w:b/>
          <w:bCs/>
        </w:rPr>
        <w:br/>
        <w:t>менеджменту</w:t>
      </w:r>
      <w:r>
        <w:rPr>
          <w:b/>
          <w:bCs/>
        </w:rPr>
        <w:br/>
        <w:t>в 2021-2022 учебном году</w:t>
      </w:r>
    </w:p>
    <w:p w:rsidR="003E0269" w:rsidRDefault="00263167">
      <w:pPr>
        <w:pStyle w:val="1"/>
        <w:spacing w:after="320"/>
        <w:jc w:val="center"/>
      </w:pPr>
      <w:r>
        <w:t>Уважаемые школьники, родители, педагоги, руководители</w:t>
      </w:r>
      <w:r>
        <w:br/>
        <w:t xml:space="preserve">образовательных </w:t>
      </w:r>
      <w:r>
        <w:t>учреждений!</w:t>
      </w:r>
    </w:p>
    <w:p w:rsidR="003E0269" w:rsidRDefault="00263167">
      <w:pPr>
        <w:pStyle w:val="1"/>
        <w:spacing w:after="0" w:line="276" w:lineRule="auto"/>
        <w:ind w:firstLine="720"/>
        <w:jc w:val="both"/>
      </w:pPr>
      <w:r>
        <w:t xml:space="preserve">ФГБОУ ВО «Камчатский государственный университет имени </w:t>
      </w:r>
      <w:proofErr w:type="spellStart"/>
      <w:r>
        <w:t>Витуса</w:t>
      </w:r>
      <w:proofErr w:type="spellEnd"/>
      <w:r>
        <w:t xml:space="preserve"> Беринга» приглашает принять участие в региональной Олимпиаде по экономике и менеджменту.</w:t>
      </w:r>
    </w:p>
    <w:p w:rsidR="003E0269" w:rsidRDefault="00263167">
      <w:pPr>
        <w:pStyle w:val="1"/>
        <w:spacing w:after="0" w:line="276" w:lineRule="auto"/>
        <w:ind w:firstLine="720"/>
        <w:jc w:val="both"/>
      </w:pPr>
      <w:r>
        <w:t>Цель Олимпиады - развитие интереса у школьников к экономике и менеджменту, интереса к</w:t>
      </w:r>
      <w:hyperlink r:id="rId8" w:history="1">
        <w:r>
          <w:t xml:space="preserve"> научной деятельности,</w:t>
        </w:r>
      </w:hyperlink>
      <w:r>
        <w:t xml:space="preserve"> подтолкнуть учеников 10</w:t>
      </w:r>
      <w:r>
        <w:softHyphen/>
        <w:t>11-х классов к саморазвитию и творческому поиску решений нестандартных задач.</w:t>
      </w:r>
    </w:p>
    <w:p w:rsidR="003E0269" w:rsidRDefault="00263167">
      <w:pPr>
        <w:pStyle w:val="1"/>
        <w:spacing w:after="360" w:line="276" w:lineRule="auto"/>
        <w:ind w:firstLine="720"/>
        <w:jc w:val="both"/>
      </w:pPr>
      <w:r>
        <w:t>Положение о проведении региональной олимпиады по</w:t>
      </w:r>
      <w:r>
        <w:t xml:space="preserve"> экономике и менеджменту в 2021-2022 учебном году в Приложении 1.</w:t>
      </w:r>
    </w:p>
    <w:p w:rsidR="003E0269" w:rsidRDefault="00263167">
      <w:pPr>
        <w:pStyle w:val="1"/>
        <w:spacing w:line="276" w:lineRule="auto"/>
        <w:ind w:firstLine="720"/>
        <w:jc w:val="both"/>
      </w:pPr>
      <w:r>
        <w:t xml:space="preserve">Председатель оргкомитета Олимпиады: Кудряшова М.Г., заведующий кафедрой экономики и сервиса </w:t>
      </w:r>
      <w:proofErr w:type="spellStart"/>
      <w:r>
        <w:t>КамГУ</w:t>
      </w:r>
      <w:proofErr w:type="spellEnd"/>
      <w:r>
        <w:t xml:space="preserve"> им. </w:t>
      </w:r>
      <w:proofErr w:type="spellStart"/>
      <w:r>
        <w:t>Витуса</w:t>
      </w:r>
      <w:proofErr w:type="spellEnd"/>
      <w:r>
        <w:t xml:space="preserve"> Беринга кандидат экономических наук, доцент.</w:t>
      </w:r>
    </w:p>
    <w:p w:rsidR="003E0269" w:rsidRDefault="00263167">
      <w:pPr>
        <w:pStyle w:val="1"/>
        <w:spacing w:line="276" w:lineRule="auto"/>
        <w:ind w:firstLine="720"/>
        <w:jc w:val="both"/>
      </w:pPr>
      <w:r>
        <w:t>Участниками Конкурса могут стать обу</w:t>
      </w:r>
      <w:r>
        <w:t>чающиеся 10-11-х классов образовательных организаций Камчатского края, обучающиеся организаций среднего профессионального образования, реализующих программы общего образования, в том числе дети-инвалиды и обучающиеся с ограниченными возможностями здоровья.</w:t>
      </w:r>
    </w:p>
    <w:p w:rsidR="003E0269" w:rsidRDefault="00263167">
      <w:pPr>
        <w:pStyle w:val="1"/>
        <w:spacing w:after="280" w:line="276" w:lineRule="auto"/>
        <w:ind w:firstLine="720"/>
        <w:jc w:val="both"/>
      </w:pPr>
      <w:r>
        <w:t xml:space="preserve">Ограничений по количеству и составу участников не предполагается. </w:t>
      </w:r>
      <w:r>
        <w:lastRenderedPageBreak/>
        <w:t>Участие в олимпиаде свободное и бесплатное.</w:t>
      </w:r>
    </w:p>
    <w:p w:rsidR="003E0269" w:rsidRDefault="00263167">
      <w:pPr>
        <w:pStyle w:val="1"/>
        <w:tabs>
          <w:tab w:val="left" w:pos="4075"/>
          <w:tab w:val="left" w:pos="5016"/>
          <w:tab w:val="left" w:pos="6965"/>
          <w:tab w:val="left" w:pos="7896"/>
        </w:tabs>
        <w:spacing w:after="0" w:line="276" w:lineRule="auto"/>
        <w:ind w:firstLine="720"/>
        <w:jc w:val="both"/>
      </w:pPr>
      <w:r>
        <w:rPr>
          <w:b/>
          <w:bCs/>
        </w:rPr>
        <w:t xml:space="preserve">Олимпиада </w:t>
      </w:r>
      <w:r>
        <w:t xml:space="preserve">проводится </w:t>
      </w:r>
      <w:r>
        <w:rPr>
          <w:b/>
          <w:bCs/>
        </w:rPr>
        <w:t xml:space="preserve">с 01 февраля 2022 г. по 28 февраля 2022 </w:t>
      </w:r>
      <w:r>
        <w:t xml:space="preserve">г. на базе социально-экономического факультета </w:t>
      </w:r>
      <w:proofErr w:type="spellStart"/>
      <w:r>
        <w:t>КамГУ</w:t>
      </w:r>
      <w:proofErr w:type="spellEnd"/>
      <w:r>
        <w:t xml:space="preserve"> им. </w:t>
      </w:r>
      <w:proofErr w:type="spellStart"/>
      <w:r>
        <w:t>Витуса</w:t>
      </w:r>
      <w:proofErr w:type="spellEnd"/>
      <w:r>
        <w:t xml:space="preserve"> Беринга (Петропавлов</w:t>
      </w:r>
      <w:r>
        <w:t>ск-Камчатский,</w:t>
      </w:r>
      <w:r>
        <w:tab/>
        <w:t>ул.</w:t>
      </w:r>
      <w:r>
        <w:tab/>
        <w:t>Ленинская,</w:t>
      </w:r>
      <w:r>
        <w:tab/>
        <w:t>69,</w:t>
      </w:r>
      <w:r>
        <w:tab/>
        <w:t>Камчатский</w:t>
      </w:r>
    </w:p>
    <w:p w:rsidR="003E0269" w:rsidRDefault="00263167">
      <w:pPr>
        <w:pStyle w:val="1"/>
        <w:spacing w:line="276" w:lineRule="auto"/>
      </w:pPr>
      <w:r>
        <w:t xml:space="preserve">государственный университет имени </w:t>
      </w:r>
      <w:proofErr w:type="spellStart"/>
      <w:r>
        <w:t>Витуса</w:t>
      </w:r>
      <w:proofErr w:type="spellEnd"/>
      <w:r>
        <w:t xml:space="preserve"> Беринга).</w:t>
      </w:r>
    </w:p>
    <w:p w:rsidR="003E0269" w:rsidRDefault="00263167">
      <w:pPr>
        <w:pStyle w:val="1"/>
        <w:spacing w:line="276" w:lineRule="auto"/>
        <w:ind w:firstLine="720"/>
        <w:jc w:val="both"/>
      </w:pPr>
      <w:r>
        <w:t>На первом этапе с 01 февраля 2022 г. по 15 февраля проходит регистрация участников и приём конкурсных работ. Требования к структуре и оформлению отражены в Поло</w:t>
      </w:r>
      <w:r>
        <w:t>жении о проведении Олимпиады.</w:t>
      </w:r>
    </w:p>
    <w:p w:rsidR="003E0269" w:rsidRDefault="00263167">
      <w:pPr>
        <w:pStyle w:val="1"/>
        <w:spacing w:line="276" w:lineRule="auto"/>
        <w:ind w:firstLine="720"/>
        <w:jc w:val="both"/>
      </w:pPr>
      <w:r>
        <w:t>На втором этапе с 15 по 28 февраля 2022 г. проходит проверка, оценивание работ и подведение итогов.</w:t>
      </w:r>
    </w:p>
    <w:p w:rsidR="003E0269" w:rsidRDefault="00263167">
      <w:pPr>
        <w:pStyle w:val="1"/>
        <w:spacing w:line="276" w:lineRule="auto"/>
        <w:ind w:firstLine="720"/>
      </w:pPr>
      <w:r>
        <w:t>Результаты будут объявлены не позднее 1 марта 2022 г.</w:t>
      </w:r>
    </w:p>
    <w:p w:rsidR="003E0269" w:rsidRDefault="00263167">
      <w:pPr>
        <w:pStyle w:val="11"/>
        <w:keepNext/>
        <w:keepLines/>
        <w:spacing w:after="180" w:line="276" w:lineRule="auto"/>
        <w:ind w:firstLine="720"/>
      </w:pPr>
      <w:bookmarkStart w:id="1" w:name="bookmark0"/>
      <w:r>
        <w:rPr>
          <w:u w:val="none"/>
        </w:rPr>
        <w:t>Награждение участников Олимпиады:</w:t>
      </w:r>
      <w:bookmarkEnd w:id="1"/>
    </w:p>
    <w:p w:rsidR="003E0269" w:rsidRDefault="00263167">
      <w:pPr>
        <w:pStyle w:val="1"/>
        <w:numPr>
          <w:ilvl w:val="0"/>
          <w:numId w:val="1"/>
        </w:numPr>
        <w:tabs>
          <w:tab w:val="left" w:pos="706"/>
        </w:tabs>
        <w:spacing w:after="0"/>
        <w:ind w:firstLine="300"/>
        <w:jc w:val="both"/>
      </w:pPr>
      <w:r>
        <w:t xml:space="preserve">Все школьники, принявшие участие в Олимпиаде по экономике и менеджменту, получат </w:t>
      </w:r>
      <w:r>
        <w:rPr>
          <w:b/>
          <w:bCs/>
        </w:rPr>
        <w:t>сертификат участника Олимпиады</w:t>
      </w:r>
    </w:p>
    <w:p w:rsidR="003E0269" w:rsidRDefault="00263167">
      <w:pPr>
        <w:pStyle w:val="1"/>
        <w:numPr>
          <w:ilvl w:val="0"/>
          <w:numId w:val="1"/>
        </w:numPr>
        <w:tabs>
          <w:tab w:val="left" w:pos="706"/>
        </w:tabs>
        <w:spacing w:after="320"/>
        <w:ind w:firstLine="300"/>
        <w:jc w:val="both"/>
      </w:pPr>
      <w:r>
        <w:t xml:space="preserve">Участники, победители и призеры Олимпиады получают дополнительные баллы при поступлении в </w:t>
      </w:r>
      <w:r>
        <w:rPr>
          <w:sz w:val="26"/>
          <w:szCs w:val="26"/>
        </w:rPr>
        <w:t>ФГБОУ ВО «</w:t>
      </w:r>
      <w:proofErr w:type="spellStart"/>
      <w:r>
        <w:rPr>
          <w:sz w:val="26"/>
          <w:szCs w:val="26"/>
        </w:rPr>
        <w:t>КамГУ</w:t>
      </w:r>
      <w:proofErr w:type="spellEnd"/>
      <w:r>
        <w:rPr>
          <w:sz w:val="26"/>
          <w:szCs w:val="26"/>
        </w:rPr>
        <w:t xml:space="preserve"> им. </w:t>
      </w:r>
      <w:proofErr w:type="spellStart"/>
      <w:r>
        <w:rPr>
          <w:sz w:val="26"/>
          <w:szCs w:val="26"/>
        </w:rPr>
        <w:t>Витуса</w:t>
      </w:r>
      <w:proofErr w:type="spellEnd"/>
      <w:r>
        <w:rPr>
          <w:sz w:val="26"/>
          <w:szCs w:val="26"/>
        </w:rPr>
        <w:t xml:space="preserve"> Беринга»</w:t>
      </w:r>
      <w:r>
        <w:t>. Победители Олимпи</w:t>
      </w:r>
      <w:r>
        <w:t xml:space="preserve">ады - </w:t>
      </w:r>
      <w:r>
        <w:rPr>
          <w:b/>
          <w:bCs/>
        </w:rPr>
        <w:t>5 баллов</w:t>
      </w:r>
      <w:r>
        <w:t xml:space="preserve">, призеры Олимпиады - </w:t>
      </w:r>
      <w:r>
        <w:rPr>
          <w:b/>
          <w:bCs/>
        </w:rPr>
        <w:t xml:space="preserve">3 балла </w:t>
      </w:r>
      <w:r>
        <w:t xml:space="preserve">и участники Олимпиады - </w:t>
      </w:r>
      <w:r>
        <w:rPr>
          <w:b/>
          <w:bCs/>
        </w:rPr>
        <w:t>1 балл</w:t>
      </w:r>
      <w:r>
        <w:t>.</w:t>
      </w:r>
    </w:p>
    <w:p w:rsidR="003E0269" w:rsidRDefault="00263167">
      <w:pPr>
        <w:pStyle w:val="1"/>
        <w:spacing w:after="360"/>
        <w:ind w:firstLine="720"/>
      </w:pPr>
      <w:r>
        <w:t>Участникам предлагаются задания для самостоятельного решения (Приложение 2).</w:t>
      </w:r>
    </w:p>
    <w:p w:rsidR="003E0269" w:rsidRDefault="00263167">
      <w:pPr>
        <w:pStyle w:val="1"/>
        <w:spacing w:after="0" w:line="276" w:lineRule="auto"/>
        <w:ind w:firstLine="720"/>
      </w:pPr>
      <w:r>
        <w:t>Для участия в Олимпиаде необходимо заполнить заявку (Приложение 3) и выслать ее на электронный адрес.</w:t>
      </w:r>
    </w:p>
    <w:p w:rsidR="003E0269" w:rsidRDefault="00263167">
      <w:pPr>
        <w:pStyle w:val="1"/>
        <w:spacing w:after="0" w:line="276" w:lineRule="auto"/>
        <w:ind w:firstLine="720"/>
      </w:pPr>
      <w:r>
        <w:t xml:space="preserve">Заявки и конкурсные работы должны поступить в </w:t>
      </w:r>
      <w:proofErr w:type="spellStart"/>
      <w:r>
        <w:t>КамГУ</w:t>
      </w:r>
      <w:proofErr w:type="spellEnd"/>
      <w:r>
        <w:t xml:space="preserve"> им. </w:t>
      </w:r>
      <w:proofErr w:type="spellStart"/>
      <w:r>
        <w:t>Витуса</w:t>
      </w:r>
      <w:proofErr w:type="spellEnd"/>
      <w:r>
        <w:t xml:space="preserve"> Беринга не позднее 15 февраля 2022 г.</w:t>
      </w:r>
    </w:p>
    <w:p w:rsidR="003E0269" w:rsidRDefault="00263167">
      <w:pPr>
        <w:pStyle w:val="1"/>
        <w:spacing w:after="0" w:line="276" w:lineRule="auto"/>
        <w:ind w:firstLine="720"/>
      </w:pPr>
      <w:r>
        <w:t>Тел: +7 984-165-25-46</w:t>
      </w:r>
    </w:p>
    <w:p w:rsidR="003E0269" w:rsidRDefault="00263167">
      <w:pPr>
        <w:pStyle w:val="1"/>
        <w:spacing w:after="360" w:line="276" w:lineRule="auto"/>
        <w:ind w:firstLine="720"/>
      </w:pPr>
      <w:r>
        <w:t xml:space="preserve">электронный адрес: </w:t>
      </w:r>
      <w:hyperlink r:id="rId9" w:history="1">
        <w:r>
          <w:rPr>
            <w:lang w:val="en-US" w:eastAsia="en-US" w:bidi="en-US"/>
          </w:rPr>
          <w:t>kudryashMG</w:t>
        </w:r>
        <w:r w:rsidRPr="003E17D4">
          <w:rPr>
            <w:lang w:eastAsia="en-US" w:bidi="en-US"/>
          </w:rPr>
          <w:t>@</w:t>
        </w:r>
        <w:r>
          <w:rPr>
            <w:lang w:val="en-US" w:eastAsia="en-US" w:bidi="en-US"/>
          </w:rPr>
          <w:t>yandex</w:t>
        </w:r>
        <w:r w:rsidRPr="003E17D4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3E0269" w:rsidRDefault="00263167">
      <w:pPr>
        <w:pStyle w:val="1"/>
        <w:spacing w:line="276" w:lineRule="auto"/>
        <w:jc w:val="both"/>
        <w:sectPr w:rsidR="003E0269">
          <w:pgSz w:w="11900" w:h="16840"/>
          <w:pgMar w:top="1131" w:right="754" w:bottom="1406" w:left="1656" w:header="703" w:footer="978" w:gutter="0"/>
          <w:pgNumType w:start="1"/>
          <w:cols w:space="720"/>
          <w:noEndnote/>
          <w:docGrid w:linePitch="360"/>
        </w:sectPr>
      </w:pPr>
      <w:r>
        <w:t>Дополнительную информаци</w:t>
      </w:r>
      <w:r>
        <w:t xml:space="preserve">ю можно получить на кафедре экономике и сервиса </w:t>
      </w:r>
      <w:proofErr w:type="spellStart"/>
      <w:r>
        <w:t>КамГУ</w:t>
      </w:r>
      <w:proofErr w:type="spellEnd"/>
      <w:r>
        <w:t xml:space="preserve"> им. </w:t>
      </w:r>
      <w:proofErr w:type="spellStart"/>
      <w:r>
        <w:t>Витуса</w:t>
      </w:r>
      <w:proofErr w:type="spellEnd"/>
      <w:r>
        <w:t xml:space="preserve"> Беринга по тел. +7 984-165-25-46 Кудряшова Мария Геннадьевна.</w:t>
      </w:r>
    </w:p>
    <w:p w:rsidR="003E0269" w:rsidRDefault="00263167">
      <w:pPr>
        <w:pStyle w:val="20"/>
        <w:spacing w:after="200"/>
        <w:jc w:val="center"/>
      </w:pPr>
      <w:r>
        <w:rPr>
          <w:b/>
          <w:bCs/>
        </w:rPr>
        <w:lastRenderedPageBreak/>
        <w:t xml:space="preserve">Порядок проведения региональной Олимпиады по экономике и </w:t>
      </w:r>
      <w:proofErr w:type="spellStart"/>
      <w:r>
        <w:rPr>
          <w:b/>
          <w:bCs/>
        </w:rPr>
        <w:t>менедменту</w:t>
      </w:r>
      <w:proofErr w:type="spellEnd"/>
      <w:r>
        <w:rPr>
          <w:b/>
          <w:bCs/>
        </w:rPr>
        <w:t xml:space="preserve"> ФГБОУ</w:t>
      </w:r>
      <w:r>
        <w:rPr>
          <w:b/>
          <w:bCs/>
        </w:rPr>
        <w:br/>
        <w:t>ВО «</w:t>
      </w:r>
      <w:proofErr w:type="spellStart"/>
      <w:r>
        <w:rPr>
          <w:b/>
          <w:bCs/>
        </w:rPr>
        <w:t>КамГУ</w:t>
      </w:r>
      <w:proofErr w:type="spellEnd"/>
      <w:r>
        <w:rPr>
          <w:b/>
          <w:bCs/>
        </w:rPr>
        <w:t xml:space="preserve"> имени </w:t>
      </w:r>
      <w:proofErr w:type="spellStart"/>
      <w:r>
        <w:rPr>
          <w:b/>
          <w:bCs/>
        </w:rPr>
        <w:t>Витуса</w:t>
      </w:r>
      <w:proofErr w:type="spellEnd"/>
      <w:r>
        <w:rPr>
          <w:b/>
          <w:bCs/>
        </w:rPr>
        <w:t xml:space="preserve"> Беринга» для обучающихся 10-11-х</w:t>
      </w:r>
      <w:r>
        <w:rPr>
          <w:b/>
          <w:bCs/>
        </w:rPr>
        <w:t xml:space="preserve"> классов</w:t>
      </w:r>
      <w:r>
        <w:rPr>
          <w:b/>
          <w:bCs/>
        </w:rPr>
        <w:br/>
        <w:t>в Камчатском крае</w:t>
      </w:r>
    </w:p>
    <w:p w:rsidR="003E0269" w:rsidRDefault="00263167">
      <w:pPr>
        <w:pStyle w:val="20"/>
        <w:numPr>
          <w:ilvl w:val="0"/>
          <w:numId w:val="2"/>
        </w:numPr>
        <w:tabs>
          <w:tab w:val="left" w:pos="287"/>
        </w:tabs>
        <w:spacing w:after="200"/>
        <w:jc w:val="center"/>
      </w:pPr>
      <w:r>
        <w:t>Общие положения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488"/>
        </w:tabs>
        <w:spacing w:after="200"/>
        <w:jc w:val="both"/>
      </w:pPr>
      <w:r>
        <w:t>Порядок проведения региональной Олимпиады по экономике и сервису ФГБОУ ВО «</w:t>
      </w:r>
      <w:proofErr w:type="spellStart"/>
      <w:r>
        <w:t>КамГУ</w:t>
      </w:r>
      <w:proofErr w:type="spellEnd"/>
      <w:r>
        <w:t xml:space="preserve"> имени </w:t>
      </w:r>
      <w:proofErr w:type="spellStart"/>
      <w:r>
        <w:t>Витуса</w:t>
      </w:r>
      <w:proofErr w:type="spellEnd"/>
      <w:r>
        <w:t xml:space="preserve"> Беринга» для обучающихся 10-11-х классов в Камчатском крае (далее - Порядок) определяет её цель, задачи, организацию и </w:t>
      </w:r>
      <w:r>
        <w:t>проведение (далее - Олимпиада) в 2021-2022 учебном году.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484"/>
        </w:tabs>
        <w:spacing w:after="200"/>
        <w:jc w:val="both"/>
      </w:pPr>
      <w:r>
        <w:t>Целью Олимпиады развитие интереса у школьников к экономике и менеджменту, интереса к</w:t>
      </w:r>
      <w:hyperlink r:id="rId10" w:history="1">
        <w:r>
          <w:t xml:space="preserve"> научной деятельности,</w:t>
        </w:r>
      </w:hyperlink>
      <w:r>
        <w:t xml:space="preserve"> подтолкнуть учеников 10-11-х классов к саморазвитию и творческому поиску решений нестандартных задач.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464"/>
        </w:tabs>
        <w:spacing w:after="200"/>
        <w:jc w:val="both"/>
      </w:pPr>
      <w:r>
        <w:t>Основные задачи Олимпиады:</w:t>
      </w:r>
    </w:p>
    <w:p w:rsidR="003E0269" w:rsidRDefault="00263167">
      <w:pPr>
        <w:pStyle w:val="20"/>
        <w:numPr>
          <w:ilvl w:val="0"/>
          <w:numId w:val="3"/>
        </w:numPr>
        <w:tabs>
          <w:tab w:val="left" w:pos="750"/>
        </w:tabs>
        <w:spacing w:after="0"/>
        <w:ind w:firstLine="380"/>
        <w:jc w:val="both"/>
      </w:pPr>
      <w:r>
        <w:t>выявление талантливых школьников Камчатского края;</w:t>
      </w:r>
    </w:p>
    <w:p w:rsidR="003E0269" w:rsidRDefault="00263167">
      <w:pPr>
        <w:pStyle w:val="20"/>
        <w:numPr>
          <w:ilvl w:val="0"/>
          <w:numId w:val="3"/>
        </w:numPr>
        <w:tabs>
          <w:tab w:val="left" w:pos="750"/>
        </w:tabs>
        <w:spacing w:after="0"/>
        <w:ind w:left="740" w:hanging="360"/>
        <w:jc w:val="both"/>
      </w:pPr>
      <w:r>
        <w:t>формирование мотивации к познавательной деятельности у школьников в области</w:t>
      </w:r>
      <w:r>
        <w:t xml:space="preserve"> изучении экономики и менеджмента;</w:t>
      </w:r>
    </w:p>
    <w:p w:rsidR="003E0269" w:rsidRDefault="00263167">
      <w:pPr>
        <w:pStyle w:val="20"/>
        <w:numPr>
          <w:ilvl w:val="0"/>
          <w:numId w:val="3"/>
        </w:numPr>
        <w:tabs>
          <w:tab w:val="left" w:pos="750"/>
        </w:tabs>
        <w:spacing w:after="0"/>
        <w:ind w:left="740" w:hanging="360"/>
        <w:jc w:val="both"/>
      </w:pPr>
      <w:r>
        <w:t>повышение экономической и финансовой грамотности школьников Камчатского края;</w:t>
      </w:r>
    </w:p>
    <w:p w:rsidR="003E0269" w:rsidRDefault="00263167">
      <w:pPr>
        <w:pStyle w:val="20"/>
        <w:numPr>
          <w:ilvl w:val="0"/>
          <w:numId w:val="3"/>
        </w:numPr>
        <w:tabs>
          <w:tab w:val="left" w:pos="750"/>
        </w:tabs>
        <w:spacing w:after="0"/>
        <w:ind w:left="740" w:hanging="360"/>
        <w:jc w:val="both"/>
      </w:pPr>
      <w:r>
        <w:t>предоставление школьникам возможности соревноваться со своими сверстниками из других образовательных организаций Камчатского края;</w:t>
      </w:r>
    </w:p>
    <w:p w:rsidR="003E0269" w:rsidRDefault="00263167">
      <w:pPr>
        <w:pStyle w:val="20"/>
        <w:numPr>
          <w:ilvl w:val="0"/>
          <w:numId w:val="3"/>
        </w:numPr>
        <w:tabs>
          <w:tab w:val="left" w:pos="750"/>
        </w:tabs>
        <w:spacing w:after="200"/>
        <w:ind w:firstLine="380"/>
        <w:jc w:val="both"/>
      </w:pPr>
      <w:r>
        <w:t>повышение ин</w:t>
      </w:r>
      <w:r>
        <w:t>тереса школьников к экономике и менеджменту.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493"/>
        </w:tabs>
        <w:spacing w:after="200"/>
        <w:jc w:val="both"/>
      </w:pPr>
      <w:r>
        <w:t xml:space="preserve">Организатором Олимпиады является ФБГОУ ВО «Камчатский государственный университет имени </w:t>
      </w:r>
      <w:proofErr w:type="spellStart"/>
      <w:r>
        <w:t>Витуса</w:t>
      </w:r>
      <w:proofErr w:type="spellEnd"/>
      <w:r>
        <w:t xml:space="preserve"> Беринга», кафедра экономики и сервиса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факультета.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484"/>
        </w:tabs>
        <w:spacing w:after="200"/>
        <w:jc w:val="both"/>
      </w:pPr>
      <w:r>
        <w:t xml:space="preserve">Олимпиада в 2021-2022 учебном году </w:t>
      </w:r>
      <w:r>
        <w:t>проходит в дистанционном формате, в форме конкурса выполненных заданий, состоящих из четырех блоков: тесты, загадки, вопросы, открытые вопросы.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488"/>
        </w:tabs>
        <w:spacing w:after="200"/>
        <w:jc w:val="both"/>
      </w:pPr>
      <w:r>
        <w:t xml:space="preserve">Объем конкурсной работы - до семи листов формата А4 печатного текста. Шрифт </w:t>
      </w:r>
      <w:proofErr w:type="spellStart"/>
      <w:r>
        <w:rPr>
          <w:lang w:val="en-US" w:eastAsia="en-US" w:bidi="en-US"/>
        </w:rPr>
        <w:t>TimesNewRoman</w:t>
      </w:r>
      <w:proofErr w:type="spellEnd"/>
      <w:r>
        <w:rPr>
          <w:lang w:val="en-US" w:eastAsia="en-US" w:bidi="en-US"/>
        </w:rPr>
        <w:t xml:space="preserve"> </w:t>
      </w:r>
      <w:r>
        <w:t>14. Интервал полуторны</w:t>
      </w:r>
      <w:r>
        <w:t>й.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493"/>
        </w:tabs>
        <w:spacing w:after="200"/>
        <w:jc w:val="both"/>
      </w:pPr>
      <w:r>
        <w:t xml:space="preserve">Ответы на открытие вопросы (задание 4) проходят проверку по системе </w:t>
      </w:r>
      <w:proofErr w:type="spellStart"/>
      <w:r>
        <w:t>Антиплагитат</w:t>
      </w:r>
      <w:proofErr w:type="spellEnd"/>
      <w:r>
        <w:t>, процент самостоятельности не может быть менее 80%. Ответы, не удовлетворяющие данному требованию, не проверяются и балов не дают.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493"/>
        </w:tabs>
        <w:spacing w:after="200"/>
        <w:jc w:val="both"/>
      </w:pPr>
      <w:r>
        <w:t>Информация об Олимпиаде размещается на оф</w:t>
      </w:r>
      <w:r>
        <w:t xml:space="preserve">ициальном сайте ФБГОУ ВО «Камчатский государственный университет имени </w:t>
      </w:r>
      <w:proofErr w:type="spellStart"/>
      <w:r>
        <w:t>Витуса</w:t>
      </w:r>
      <w:proofErr w:type="spellEnd"/>
      <w:r>
        <w:t xml:space="preserve"> Беринга» в Интернете </w:t>
      </w:r>
      <w:hyperlink r:id="rId11" w:history="1">
        <w:r>
          <w:rPr>
            <w:color w:val="0000FF"/>
            <w:u w:val="single"/>
            <w:lang w:val="en-US" w:eastAsia="en-US" w:bidi="en-US"/>
          </w:rPr>
          <w:t>www</w:t>
        </w:r>
        <w:r w:rsidRPr="003E17D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kamgu</w:t>
        </w:r>
        <w:r w:rsidRPr="003E17D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3E17D4">
          <w:rPr>
            <w:lang w:eastAsia="en-US" w:bidi="en-US"/>
          </w:rPr>
          <w:t xml:space="preserve">. </w:t>
        </w:r>
      </w:hyperlink>
      <w:r>
        <w:t>Регистрация по адресу</w:t>
      </w:r>
      <w:hyperlink r:id="rId12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kudryashMG@yandex.ru</w:t>
        </w:r>
        <w:r>
          <w:rPr>
            <w:color w:val="0000FF"/>
            <w:lang w:val="en-US" w:eastAsia="en-US" w:bidi="en-US"/>
          </w:rPr>
          <w:t xml:space="preserve"> </w:t>
        </w:r>
      </w:hyperlink>
      <w:r>
        <w:t>(</w:t>
      </w:r>
      <w:r>
        <w:rPr>
          <w:b/>
          <w:bCs/>
        </w:rPr>
        <w:t>Приложение 3</w:t>
      </w:r>
      <w:r>
        <w:t>).</w:t>
      </w:r>
    </w:p>
    <w:p w:rsidR="003E0269" w:rsidRDefault="00263167">
      <w:pPr>
        <w:pStyle w:val="20"/>
        <w:numPr>
          <w:ilvl w:val="0"/>
          <w:numId w:val="2"/>
        </w:numPr>
        <w:tabs>
          <w:tab w:val="left" w:pos="306"/>
        </w:tabs>
        <w:spacing w:after="200" w:line="240" w:lineRule="auto"/>
        <w:jc w:val="center"/>
        <w:sectPr w:rsidR="003E0269">
          <w:headerReference w:type="default" r:id="rId13"/>
          <w:pgSz w:w="11900" w:h="16840"/>
          <w:pgMar w:top="2098" w:right="821" w:bottom="1450" w:left="1671" w:header="0" w:footer="1022" w:gutter="0"/>
          <w:pgNumType w:start="1"/>
          <w:cols w:space="720"/>
          <w:noEndnote/>
          <w:docGrid w:linePitch="360"/>
        </w:sectPr>
      </w:pPr>
      <w:r>
        <w:t>Участники Олимпиады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532"/>
        </w:tabs>
        <w:spacing w:line="283" w:lineRule="auto"/>
        <w:jc w:val="both"/>
      </w:pPr>
      <w:r>
        <w:lastRenderedPageBreak/>
        <w:t xml:space="preserve">Участниками Олимпиады являются обучающиеся 10-11-х классов образовательных организаций Камчатского края. </w:t>
      </w:r>
      <w:r>
        <w:t>Участие в олимпиаде свободное и бесплатное.</w:t>
      </w:r>
    </w:p>
    <w:p w:rsidR="003E0269" w:rsidRDefault="00263167">
      <w:pPr>
        <w:pStyle w:val="20"/>
        <w:numPr>
          <w:ilvl w:val="0"/>
          <w:numId w:val="2"/>
        </w:numPr>
        <w:tabs>
          <w:tab w:val="left" w:pos="349"/>
        </w:tabs>
        <w:jc w:val="both"/>
      </w:pPr>
      <w:r>
        <w:t>Порядок и организация проведения Олимпиады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537"/>
        </w:tabs>
        <w:jc w:val="both"/>
      </w:pPr>
      <w:r>
        <w:t xml:space="preserve">Сроки проведения Конкурса </w:t>
      </w:r>
      <w:proofErr w:type="spellStart"/>
      <w:r>
        <w:t>устанавливаютсяраспоряжением</w:t>
      </w:r>
      <w:proofErr w:type="spellEnd"/>
      <w:r>
        <w:t xml:space="preserve"> декана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факультета </w:t>
      </w:r>
      <w:proofErr w:type="spellStart"/>
      <w:r>
        <w:t>КамГУ</w:t>
      </w:r>
      <w:proofErr w:type="spellEnd"/>
      <w:r>
        <w:t xml:space="preserve"> имени </w:t>
      </w:r>
      <w:proofErr w:type="spellStart"/>
      <w:r>
        <w:t>Витуса</w:t>
      </w:r>
      <w:proofErr w:type="spellEnd"/>
      <w:r>
        <w:t xml:space="preserve"> Беринга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532"/>
        </w:tabs>
        <w:jc w:val="both"/>
      </w:pPr>
      <w:r>
        <w:t>Непосредственное руководство проведением Кон</w:t>
      </w:r>
      <w:r>
        <w:t xml:space="preserve">курса осуществляет организационный комитет (далее оргкомитет), кафедрой экономики и сервиса </w:t>
      </w:r>
      <w:proofErr w:type="spellStart"/>
      <w:r>
        <w:t>КамГУ</w:t>
      </w:r>
      <w:proofErr w:type="spellEnd"/>
      <w:r>
        <w:t xml:space="preserve"> имени </w:t>
      </w:r>
      <w:proofErr w:type="spellStart"/>
      <w:r>
        <w:t>Витуса</w:t>
      </w:r>
      <w:proofErr w:type="spellEnd"/>
      <w:r>
        <w:t xml:space="preserve"> Беринга.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532"/>
        </w:tabs>
        <w:jc w:val="both"/>
      </w:pPr>
      <w:r>
        <w:t>Обязательным условием участия в Конкурсе является предоставление в оргкомитет официальной заявки в указанные сроки.</w:t>
      </w:r>
    </w:p>
    <w:p w:rsidR="003E0269" w:rsidRDefault="00263167">
      <w:pPr>
        <w:pStyle w:val="20"/>
        <w:numPr>
          <w:ilvl w:val="0"/>
          <w:numId w:val="2"/>
        </w:numPr>
        <w:tabs>
          <w:tab w:val="left" w:pos="354"/>
        </w:tabs>
        <w:jc w:val="center"/>
      </w:pPr>
      <w:r>
        <w:t>Организационно-метод</w:t>
      </w:r>
      <w:r>
        <w:t>ическое обеспечение Олимпиады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537"/>
        </w:tabs>
        <w:jc w:val="both"/>
      </w:pPr>
      <w:r>
        <w:t>Для организационно-методического обеспечения проведения Олимпиады создаётся организационный комитет (далее-Оргкомитет) из преподавателей кафедры экономики и сервиса.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537"/>
        </w:tabs>
        <w:jc w:val="both"/>
      </w:pPr>
      <w:r>
        <w:t>Оргкомитетом Олимпиады формируется жюри. В состав жюри входя</w:t>
      </w:r>
      <w:r>
        <w:t xml:space="preserve">т преподаватели кафедры экономики и сервиса </w:t>
      </w:r>
      <w:proofErr w:type="spellStart"/>
      <w:r>
        <w:t>КамГУ</w:t>
      </w:r>
      <w:proofErr w:type="spellEnd"/>
      <w:r>
        <w:t xml:space="preserve"> имени </w:t>
      </w:r>
      <w:proofErr w:type="spellStart"/>
      <w:r>
        <w:t>Витуса</w:t>
      </w:r>
      <w:proofErr w:type="spellEnd"/>
      <w:r>
        <w:t xml:space="preserve"> Беринга.</w:t>
      </w:r>
    </w:p>
    <w:p w:rsidR="003E0269" w:rsidRDefault="00263167">
      <w:pPr>
        <w:pStyle w:val="20"/>
        <w:numPr>
          <w:ilvl w:val="0"/>
          <w:numId w:val="2"/>
        </w:numPr>
        <w:tabs>
          <w:tab w:val="left" w:pos="345"/>
        </w:tabs>
        <w:jc w:val="center"/>
      </w:pPr>
      <w:r>
        <w:t>Функции оргкомитета, жюри Олимпиады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527"/>
        </w:tabs>
        <w:jc w:val="both"/>
      </w:pPr>
      <w:r>
        <w:t>Оргкомитет Олимпиады:</w:t>
      </w:r>
    </w:p>
    <w:p w:rsidR="003E0269" w:rsidRDefault="00263167">
      <w:pPr>
        <w:pStyle w:val="20"/>
        <w:numPr>
          <w:ilvl w:val="0"/>
          <w:numId w:val="4"/>
        </w:numPr>
        <w:tabs>
          <w:tab w:val="left" w:pos="359"/>
        </w:tabs>
        <w:jc w:val="both"/>
      </w:pPr>
      <w:r>
        <w:t>осуществляет общее руководство подготовкой, организацией и проведением Конкурса;</w:t>
      </w:r>
    </w:p>
    <w:p w:rsidR="003E0269" w:rsidRDefault="00263167">
      <w:pPr>
        <w:pStyle w:val="20"/>
        <w:numPr>
          <w:ilvl w:val="0"/>
          <w:numId w:val="4"/>
        </w:numPr>
        <w:tabs>
          <w:tab w:val="left" w:pos="378"/>
        </w:tabs>
        <w:jc w:val="both"/>
      </w:pPr>
      <w:r>
        <w:t xml:space="preserve">формирует жюри, участвует в разработке </w:t>
      </w:r>
      <w:r>
        <w:t>Порядка проведения Конкурса;</w:t>
      </w:r>
    </w:p>
    <w:p w:rsidR="003E0269" w:rsidRDefault="00263167">
      <w:pPr>
        <w:pStyle w:val="20"/>
        <w:numPr>
          <w:ilvl w:val="0"/>
          <w:numId w:val="4"/>
        </w:numPr>
        <w:tabs>
          <w:tab w:val="left" w:pos="373"/>
        </w:tabs>
        <w:jc w:val="both"/>
      </w:pPr>
      <w:r>
        <w:t>обобщает материалы по проведению Олимпиады;</w:t>
      </w:r>
    </w:p>
    <w:p w:rsidR="003E0269" w:rsidRDefault="00263167">
      <w:pPr>
        <w:pStyle w:val="20"/>
        <w:numPr>
          <w:ilvl w:val="0"/>
          <w:numId w:val="4"/>
        </w:numPr>
        <w:tabs>
          <w:tab w:val="left" w:pos="383"/>
        </w:tabs>
        <w:jc w:val="both"/>
      </w:pPr>
      <w:r>
        <w:t>утверждает победителей и призеров Олимпиады.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527"/>
        </w:tabs>
        <w:jc w:val="both"/>
      </w:pPr>
      <w:r>
        <w:t>Жюри Конкурса:</w:t>
      </w:r>
    </w:p>
    <w:p w:rsidR="003E0269" w:rsidRDefault="00263167">
      <w:pPr>
        <w:pStyle w:val="20"/>
        <w:numPr>
          <w:ilvl w:val="0"/>
          <w:numId w:val="5"/>
        </w:numPr>
        <w:tabs>
          <w:tab w:val="left" w:pos="359"/>
        </w:tabs>
        <w:jc w:val="both"/>
      </w:pPr>
      <w:r>
        <w:t>обеспечивает соблюдение Порядка проведения Олимпиады;</w:t>
      </w:r>
    </w:p>
    <w:p w:rsidR="003E0269" w:rsidRDefault="00263167">
      <w:pPr>
        <w:pStyle w:val="20"/>
        <w:numPr>
          <w:ilvl w:val="0"/>
          <w:numId w:val="5"/>
        </w:numPr>
        <w:tabs>
          <w:tab w:val="left" w:pos="378"/>
        </w:tabs>
        <w:jc w:val="both"/>
      </w:pPr>
      <w:r>
        <w:t>определяет победителей и призёров Олимпиады.</w:t>
      </w:r>
    </w:p>
    <w:p w:rsidR="003E0269" w:rsidRDefault="00263167">
      <w:pPr>
        <w:pStyle w:val="20"/>
        <w:numPr>
          <w:ilvl w:val="0"/>
          <w:numId w:val="2"/>
        </w:numPr>
        <w:tabs>
          <w:tab w:val="left" w:pos="349"/>
        </w:tabs>
        <w:jc w:val="center"/>
      </w:pPr>
      <w:r>
        <w:t>Подведение итогов Олимпи</w:t>
      </w:r>
      <w:r>
        <w:t>ады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527"/>
        </w:tabs>
        <w:jc w:val="both"/>
      </w:pPr>
      <w:r>
        <w:t>Проверка работ осуществляется членами жюри по разработанным критериям.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532"/>
        </w:tabs>
        <w:jc w:val="both"/>
      </w:pPr>
      <w:r>
        <w:t>Победителями становятся участники, набравшие максимальное количество баллов, но не менее 50% от максимальной суммы баллов. Призёрами становятся участники, следующие в рейтинговом сп</w:t>
      </w:r>
      <w:r>
        <w:t>иске непосредственно за победителями в рамках квоты. Квота победителей и призёров Олимпиады определяется Оргкомитетом Олимпиады и составляет не более 25% от общего числа участников. В случае, когда у участника Конкурса, определяемого в пределах установленн</w:t>
      </w:r>
      <w:r>
        <w:t xml:space="preserve">ой квоты в качестве победителя и призера, оказывается такое же количество баллов, как и у следующего за ним в итоговой таблице, решение по данному участнику и всем участникам, имеющим с ним равное количество </w:t>
      </w:r>
      <w:r>
        <w:lastRenderedPageBreak/>
        <w:t>баллов, принимается жюри Олимпиады.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522"/>
        </w:tabs>
        <w:jc w:val="both"/>
      </w:pPr>
      <w:r>
        <w:t>Победители и</w:t>
      </w:r>
      <w:r>
        <w:t xml:space="preserve"> призеры награждаются дипломами в электронном виде, направляемыми на электронный адрес участников Олимпиады.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517"/>
        </w:tabs>
        <w:jc w:val="both"/>
      </w:pPr>
      <w:r>
        <w:t xml:space="preserve">Победители и призеры Олимпиады получают дополнительные 5 баллов к общей сумме баллов ЕГЭ (действительно только для </w:t>
      </w:r>
      <w:proofErr w:type="spellStart"/>
      <w:r>
        <w:t>КамГУ</w:t>
      </w:r>
      <w:proofErr w:type="spellEnd"/>
      <w:r>
        <w:t xml:space="preserve"> имени </w:t>
      </w:r>
      <w:proofErr w:type="spellStart"/>
      <w:r>
        <w:t>Витуса</w:t>
      </w:r>
      <w:proofErr w:type="spellEnd"/>
      <w:r>
        <w:t xml:space="preserve"> Беринга)</w:t>
      </w:r>
    </w:p>
    <w:p w:rsidR="003E0269" w:rsidRDefault="00263167">
      <w:pPr>
        <w:pStyle w:val="20"/>
        <w:numPr>
          <w:ilvl w:val="0"/>
          <w:numId w:val="2"/>
        </w:numPr>
        <w:tabs>
          <w:tab w:val="left" w:pos="340"/>
        </w:tabs>
        <w:jc w:val="center"/>
      </w:pPr>
      <w:r>
        <w:t>Финансирование</w:t>
      </w:r>
    </w:p>
    <w:p w:rsidR="003E0269" w:rsidRDefault="00263167">
      <w:pPr>
        <w:pStyle w:val="20"/>
        <w:numPr>
          <w:ilvl w:val="1"/>
          <w:numId w:val="2"/>
        </w:numPr>
        <w:tabs>
          <w:tab w:val="left" w:pos="522"/>
        </w:tabs>
        <w:jc w:val="both"/>
        <w:sectPr w:rsidR="003E0269">
          <w:headerReference w:type="default" r:id="rId14"/>
          <w:pgSz w:w="11900" w:h="16840"/>
          <w:pgMar w:top="1124" w:right="822" w:bottom="900" w:left="1676" w:header="696" w:footer="472" w:gutter="0"/>
          <w:pgNumType w:start="4"/>
          <w:cols w:space="720"/>
          <w:noEndnote/>
          <w:docGrid w:linePitch="360"/>
        </w:sectPr>
      </w:pPr>
      <w:r>
        <w:t xml:space="preserve">Финансовое обеспечение организации и проведения Олимпиады осуществляется из средств </w:t>
      </w:r>
      <w:proofErr w:type="spellStart"/>
      <w:r>
        <w:t>КамГУ</w:t>
      </w:r>
      <w:proofErr w:type="spellEnd"/>
      <w:r>
        <w:t xml:space="preserve"> имени </w:t>
      </w:r>
      <w:proofErr w:type="spellStart"/>
      <w:r>
        <w:t>Витуса</w:t>
      </w:r>
      <w:proofErr w:type="spellEnd"/>
      <w:r>
        <w:t xml:space="preserve"> Беринга и привлечённых средств.</w:t>
      </w:r>
    </w:p>
    <w:p w:rsidR="003E0269" w:rsidRDefault="00263167">
      <w:pPr>
        <w:pStyle w:val="1"/>
        <w:spacing w:after="0"/>
        <w:ind w:firstLine="720"/>
        <w:jc w:val="both"/>
      </w:pPr>
      <w:r>
        <w:rPr>
          <w:i/>
          <w:iCs/>
        </w:rPr>
        <w:lastRenderedPageBreak/>
        <w:t>Олимпиада состоит из четырех типов заданий.</w:t>
      </w:r>
    </w:p>
    <w:p w:rsidR="003E0269" w:rsidRDefault="00263167">
      <w:pPr>
        <w:pStyle w:val="1"/>
        <w:numPr>
          <w:ilvl w:val="0"/>
          <w:numId w:val="6"/>
        </w:numPr>
        <w:tabs>
          <w:tab w:val="left" w:pos="1074"/>
        </w:tabs>
        <w:spacing w:after="0"/>
        <w:ind w:firstLine="720"/>
        <w:jc w:val="both"/>
      </w:pPr>
      <w:r>
        <w:t>Тесты</w:t>
      </w:r>
    </w:p>
    <w:p w:rsidR="003E0269" w:rsidRDefault="00263167">
      <w:pPr>
        <w:pStyle w:val="1"/>
        <w:numPr>
          <w:ilvl w:val="0"/>
          <w:numId w:val="6"/>
        </w:numPr>
        <w:tabs>
          <w:tab w:val="left" w:pos="1102"/>
        </w:tabs>
        <w:spacing w:after="0"/>
        <w:ind w:firstLine="720"/>
        <w:jc w:val="both"/>
      </w:pPr>
      <w:r>
        <w:t>Загадки</w:t>
      </w:r>
    </w:p>
    <w:p w:rsidR="003E0269" w:rsidRDefault="00263167">
      <w:pPr>
        <w:pStyle w:val="1"/>
        <w:numPr>
          <w:ilvl w:val="0"/>
          <w:numId w:val="6"/>
        </w:numPr>
        <w:tabs>
          <w:tab w:val="left" w:pos="1098"/>
        </w:tabs>
        <w:spacing w:after="0"/>
        <w:ind w:firstLine="720"/>
        <w:jc w:val="both"/>
      </w:pPr>
      <w:r>
        <w:t>Вопросы</w:t>
      </w:r>
    </w:p>
    <w:p w:rsidR="003E0269" w:rsidRDefault="00263167">
      <w:pPr>
        <w:pStyle w:val="1"/>
        <w:numPr>
          <w:ilvl w:val="0"/>
          <w:numId w:val="6"/>
        </w:numPr>
        <w:tabs>
          <w:tab w:val="left" w:pos="1102"/>
        </w:tabs>
        <w:spacing w:after="320"/>
        <w:ind w:firstLine="720"/>
        <w:jc w:val="both"/>
      </w:pPr>
      <w:r>
        <w:t xml:space="preserve">Открытые </w:t>
      </w:r>
      <w:r>
        <w:t>вопросы</w:t>
      </w:r>
    </w:p>
    <w:p w:rsidR="003E0269" w:rsidRDefault="00263167">
      <w:pPr>
        <w:pStyle w:val="1"/>
        <w:spacing w:after="0"/>
        <w:ind w:firstLine="720"/>
        <w:jc w:val="both"/>
      </w:pPr>
      <w:r>
        <w:t xml:space="preserve">Правильные ответы на </w:t>
      </w:r>
      <w:r>
        <w:rPr>
          <w:i/>
          <w:iCs/>
        </w:rPr>
        <w:t>тестовые задания</w:t>
      </w:r>
      <w:r>
        <w:t xml:space="preserve"> следует отметить путем выделения текста зеленым цветом.</w:t>
      </w:r>
    </w:p>
    <w:p w:rsidR="003E0269" w:rsidRDefault="00263167">
      <w:pPr>
        <w:pStyle w:val="1"/>
        <w:spacing w:after="0"/>
        <w:ind w:firstLine="720"/>
        <w:jc w:val="both"/>
      </w:pPr>
      <w:r>
        <w:t xml:space="preserve">Ответы на </w:t>
      </w:r>
      <w:r>
        <w:rPr>
          <w:i/>
          <w:iCs/>
        </w:rPr>
        <w:t>загадки</w:t>
      </w:r>
      <w:r>
        <w:t xml:space="preserve"> следует написать в выделенных для этого строках.</w:t>
      </w:r>
    </w:p>
    <w:p w:rsidR="003E0269" w:rsidRDefault="00263167">
      <w:pPr>
        <w:pStyle w:val="1"/>
        <w:spacing w:after="0"/>
        <w:ind w:firstLine="720"/>
        <w:jc w:val="both"/>
      </w:pPr>
      <w:r>
        <w:t xml:space="preserve">Ответы на </w:t>
      </w:r>
      <w:r>
        <w:rPr>
          <w:i/>
          <w:iCs/>
        </w:rPr>
        <w:t>вопросы</w:t>
      </w:r>
      <w:r>
        <w:t xml:space="preserve"> нужно записать в правом столбце таблиц.</w:t>
      </w:r>
    </w:p>
    <w:p w:rsidR="003E0269" w:rsidRDefault="00263167">
      <w:pPr>
        <w:pStyle w:val="1"/>
        <w:spacing w:after="320"/>
        <w:ind w:firstLine="720"/>
        <w:jc w:val="both"/>
      </w:pPr>
      <w:r>
        <w:t xml:space="preserve">Ответы на </w:t>
      </w:r>
      <w:r>
        <w:rPr>
          <w:i/>
          <w:iCs/>
        </w:rPr>
        <w:t>открытые вопросы</w:t>
      </w:r>
      <w:r>
        <w:t xml:space="preserve"> сл</w:t>
      </w:r>
      <w:r>
        <w:t>едует написать, подробно аргументируя свою позицию, объясняя свою точку зрения или предложения, показать уровень владения терминологией по экономике и менеджменту.</w:t>
      </w:r>
    </w:p>
    <w:p w:rsidR="003E0269" w:rsidRDefault="00263167">
      <w:pPr>
        <w:pStyle w:val="1"/>
        <w:spacing w:after="0"/>
        <w:ind w:firstLine="720"/>
        <w:jc w:val="both"/>
      </w:pPr>
      <w:r>
        <w:t>Оценка заданий.</w:t>
      </w:r>
    </w:p>
    <w:p w:rsidR="003E0269" w:rsidRDefault="00263167">
      <w:pPr>
        <w:pStyle w:val="1"/>
        <w:numPr>
          <w:ilvl w:val="0"/>
          <w:numId w:val="7"/>
        </w:numPr>
        <w:tabs>
          <w:tab w:val="left" w:pos="1074"/>
        </w:tabs>
        <w:spacing w:after="0"/>
        <w:ind w:firstLine="720"/>
        <w:jc w:val="both"/>
      </w:pPr>
      <w:r>
        <w:t>Тесты. Один правильный ответ - 1 балл (всего 10 баллов)</w:t>
      </w:r>
    </w:p>
    <w:p w:rsidR="003E0269" w:rsidRDefault="00263167">
      <w:pPr>
        <w:pStyle w:val="1"/>
        <w:numPr>
          <w:ilvl w:val="0"/>
          <w:numId w:val="7"/>
        </w:numPr>
        <w:tabs>
          <w:tab w:val="left" w:pos="1102"/>
        </w:tabs>
        <w:spacing w:after="0"/>
        <w:ind w:firstLine="720"/>
        <w:jc w:val="both"/>
      </w:pPr>
      <w:r>
        <w:t xml:space="preserve">Загадки. Один </w:t>
      </w:r>
      <w:r>
        <w:t>правильный ответ - 2 балла (всего 10 баллов)</w:t>
      </w:r>
    </w:p>
    <w:p w:rsidR="003E0269" w:rsidRDefault="00263167">
      <w:pPr>
        <w:pStyle w:val="1"/>
        <w:numPr>
          <w:ilvl w:val="0"/>
          <w:numId w:val="7"/>
        </w:numPr>
        <w:tabs>
          <w:tab w:val="left" w:pos="1098"/>
        </w:tabs>
        <w:spacing w:after="0"/>
        <w:ind w:left="1080" w:hanging="360"/>
        <w:jc w:val="both"/>
      </w:pPr>
      <w:r>
        <w:t>Вопросы. Один правильный ответ (одна строка в таблице) - 1 балл (всего 20 баллов)</w:t>
      </w:r>
    </w:p>
    <w:p w:rsidR="003E0269" w:rsidRDefault="00263167">
      <w:pPr>
        <w:pStyle w:val="1"/>
        <w:numPr>
          <w:ilvl w:val="0"/>
          <w:numId w:val="7"/>
        </w:numPr>
        <w:tabs>
          <w:tab w:val="left" w:pos="1102"/>
        </w:tabs>
        <w:spacing w:after="320"/>
        <w:ind w:left="1080" w:hanging="360"/>
        <w:jc w:val="both"/>
      </w:pPr>
      <w:r>
        <w:t>Открытые вопросы. Максимально 20 баллов за ответ на 1 вопрос (итого 60 баллов)</w:t>
      </w:r>
    </w:p>
    <w:p w:rsidR="003E0269" w:rsidRDefault="00263167">
      <w:pPr>
        <w:pStyle w:val="1"/>
        <w:spacing w:after="0"/>
        <w:ind w:firstLine="720"/>
        <w:jc w:val="both"/>
      </w:pPr>
      <w:r>
        <w:t>При написании ответов на открытые вопросы работы п</w:t>
      </w:r>
      <w:r>
        <w:t>остарайтесь исходить из того, что жюри, оценивая Ваше эссе, будет руководствоваться следующими критериями:</w:t>
      </w:r>
    </w:p>
    <w:p w:rsidR="003E0269" w:rsidRDefault="00263167">
      <w:pPr>
        <w:pStyle w:val="1"/>
        <w:numPr>
          <w:ilvl w:val="0"/>
          <w:numId w:val="8"/>
        </w:numPr>
        <w:tabs>
          <w:tab w:val="left" w:pos="720"/>
        </w:tabs>
        <w:spacing w:after="0"/>
        <w:ind w:left="720" w:hanging="360"/>
        <w:jc w:val="both"/>
      </w:pPr>
      <w:r>
        <w:t>грамотность использования экономических и управленческих терминов;</w:t>
      </w:r>
    </w:p>
    <w:p w:rsidR="003E0269" w:rsidRDefault="00263167">
      <w:pPr>
        <w:pStyle w:val="1"/>
        <w:numPr>
          <w:ilvl w:val="0"/>
          <w:numId w:val="8"/>
        </w:numPr>
        <w:tabs>
          <w:tab w:val="left" w:pos="720"/>
        </w:tabs>
        <w:spacing w:after="0"/>
        <w:ind w:firstLine="360"/>
        <w:jc w:val="both"/>
      </w:pPr>
      <w:r>
        <w:t>знание различных точек зрения по вопросу;</w:t>
      </w:r>
    </w:p>
    <w:p w:rsidR="003E0269" w:rsidRDefault="00263167">
      <w:pPr>
        <w:pStyle w:val="1"/>
        <w:numPr>
          <w:ilvl w:val="0"/>
          <w:numId w:val="8"/>
        </w:numPr>
        <w:tabs>
          <w:tab w:val="left" w:pos="720"/>
          <w:tab w:val="left" w:pos="8309"/>
        </w:tabs>
        <w:spacing w:after="0"/>
        <w:ind w:firstLine="360"/>
        <w:jc w:val="both"/>
      </w:pPr>
      <w:r>
        <w:t>чёткость и доказательность основных поло</w:t>
      </w:r>
      <w:r>
        <w:t>жений</w:t>
      </w:r>
      <w:r>
        <w:tab/>
        <w:t>вопроса,</w:t>
      </w:r>
    </w:p>
    <w:p w:rsidR="003E0269" w:rsidRDefault="00263167">
      <w:pPr>
        <w:pStyle w:val="1"/>
        <w:spacing w:after="0"/>
        <w:ind w:firstLine="720"/>
        <w:jc w:val="both"/>
      </w:pPr>
      <w:r>
        <w:t>раскрываемых автором;</w:t>
      </w:r>
    </w:p>
    <w:p w:rsidR="003E0269" w:rsidRDefault="00263167">
      <w:pPr>
        <w:pStyle w:val="1"/>
        <w:numPr>
          <w:ilvl w:val="0"/>
          <w:numId w:val="8"/>
        </w:numPr>
        <w:tabs>
          <w:tab w:val="left" w:pos="720"/>
        </w:tabs>
        <w:spacing w:after="0"/>
        <w:ind w:firstLine="360"/>
        <w:jc w:val="both"/>
      </w:pPr>
      <w:r>
        <w:t>логичность изложения ответа на вопрос;</w:t>
      </w:r>
    </w:p>
    <w:p w:rsidR="003E0269" w:rsidRDefault="00263167">
      <w:pPr>
        <w:pStyle w:val="1"/>
        <w:numPr>
          <w:ilvl w:val="0"/>
          <w:numId w:val="8"/>
        </w:numPr>
        <w:tabs>
          <w:tab w:val="left" w:pos="720"/>
        </w:tabs>
        <w:spacing w:after="320"/>
        <w:ind w:left="720" w:hanging="360"/>
        <w:jc w:val="both"/>
        <w:sectPr w:rsidR="003E0269">
          <w:headerReference w:type="default" r:id="rId15"/>
          <w:pgSz w:w="11900" w:h="16840"/>
          <w:pgMar w:top="1729" w:right="821" w:bottom="1729" w:left="1680" w:header="0" w:footer="1301" w:gutter="0"/>
          <w:pgNumType w:start="2"/>
          <w:cols w:space="720"/>
          <w:noEndnote/>
          <w:docGrid w:linePitch="360"/>
        </w:sectPr>
      </w:pPr>
      <w:r>
        <w:t>оригинальность предложенных способов решения указанной в 3 вопросе проблемы.</w:t>
      </w:r>
    </w:p>
    <w:p w:rsidR="003E0269" w:rsidRDefault="00263167">
      <w:pPr>
        <w:pStyle w:val="1"/>
        <w:spacing w:after="320"/>
        <w:jc w:val="center"/>
      </w:pPr>
      <w:r>
        <w:rPr>
          <w:b/>
          <w:bCs/>
        </w:rPr>
        <w:lastRenderedPageBreak/>
        <w:t xml:space="preserve">Задания для олимпиады для </w:t>
      </w:r>
      <w:r>
        <w:rPr>
          <w:b/>
          <w:bCs/>
        </w:rPr>
        <w:t>школьников 10 и 11 класс</w:t>
      </w:r>
      <w:r>
        <w:rPr>
          <w:b/>
          <w:bCs/>
        </w:rPr>
        <w:br/>
        <w:t>Экономика и Менеджмент</w:t>
      </w:r>
    </w:p>
    <w:p w:rsidR="003E0269" w:rsidRDefault="00263167">
      <w:pPr>
        <w:pStyle w:val="11"/>
        <w:keepNext/>
        <w:keepLines/>
        <w:spacing w:after="0"/>
      </w:pPr>
      <w:bookmarkStart w:id="2" w:name="bookmark2"/>
      <w:r>
        <w:t>Задание 1. Тест:</w:t>
      </w:r>
      <w:bookmarkEnd w:id="2"/>
    </w:p>
    <w:p w:rsidR="003E0269" w:rsidRDefault="00263167">
      <w:pPr>
        <w:pStyle w:val="1"/>
        <w:numPr>
          <w:ilvl w:val="0"/>
          <w:numId w:val="9"/>
        </w:numPr>
        <w:tabs>
          <w:tab w:val="left" w:pos="729"/>
        </w:tabs>
        <w:spacing w:after="0"/>
        <w:ind w:left="740" w:hanging="360"/>
      </w:pPr>
      <w:r>
        <w:t>Что из перечисленного является иностранной валютой? Найдите два правильных ответа.</w:t>
      </w:r>
    </w:p>
    <w:p w:rsidR="003E0269" w:rsidRDefault="00263167">
      <w:pPr>
        <w:pStyle w:val="1"/>
        <w:spacing w:after="0"/>
      </w:pPr>
      <w:r>
        <w:t>лев</w:t>
      </w:r>
    </w:p>
    <w:p w:rsidR="003E0269" w:rsidRDefault="00263167">
      <w:pPr>
        <w:pStyle w:val="1"/>
        <w:spacing w:after="320"/>
      </w:pPr>
      <w:r>
        <w:t>панда сом крот</w:t>
      </w:r>
    </w:p>
    <w:p w:rsidR="003E0269" w:rsidRDefault="00263167">
      <w:pPr>
        <w:pStyle w:val="1"/>
        <w:numPr>
          <w:ilvl w:val="0"/>
          <w:numId w:val="9"/>
        </w:numPr>
        <w:tabs>
          <w:tab w:val="left" w:pos="758"/>
        </w:tabs>
        <w:spacing w:after="0"/>
        <w:ind w:left="740" w:hanging="360"/>
      </w:pPr>
      <w:r>
        <w:rPr>
          <w:color w:val="333333"/>
        </w:rPr>
        <w:t>Снижение курса национальной валюты по отношению к курсу валют других государств - это ...</w:t>
      </w:r>
    </w:p>
    <w:p w:rsidR="003E0269" w:rsidRDefault="00263167">
      <w:pPr>
        <w:pStyle w:val="1"/>
        <w:spacing w:after="0"/>
      </w:pPr>
      <w:r>
        <w:rPr>
          <w:color w:val="333333"/>
        </w:rPr>
        <w:t>деноминация</w:t>
      </w:r>
    </w:p>
    <w:p w:rsidR="003E0269" w:rsidRDefault="00263167">
      <w:pPr>
        <w:pStyle w:val="1"/>
        <w:spacing w:after="0"/>
      </w:pPr>
      <w:r>
        <w:rPr>
          <w:color w:val="333333"/>
        </w:rPr>
        <w:t>девальвация</w:t>
      </w:r>
    </w:p>
    <w:p w:rsidR="003E0269" w:rsidRDefault="00263167">
      <w:pPr>
        <w:pStyle w:val="1"/>
        <w:spacing w:after="320"/>
      </w:pPr>
      <w:r>
        <w:rPr>
          <w:color w:val="333333"/>
        </w:rPr>
        <w:t>деградация дефляция</w:t>
      </w:r>
    </w:p>
    <w:p w:rsidR="003E0269" w:rsidRDefault="00263167">
      <w:pPr>
        <w:pStyle w:val="1"/>
        <w:numPr>
          <w:ilvl w:val="0"/>
          <w:numId w:val="9"/>
        </w:numPr>
        <w:tabs>
          <w:tab w:val="left" w:pos="753"/>
        </w:tabs>
        <w:spacing w:after="0"/>
        <w:ind w:left="740" w:hanging="360"/>
      </w:pPr>
      <w:r>
        <w:t>Термин «предложение» в экономике характеризует следующую ситуацию:</w:t>
      </w:r>
    </w:p>
    <w:p w:rsidR="003E0269" w:rsidRDefault="00263167">
      <w:pPr>
        <w:pStyle w:val="1"/>
        <w:spacing w:after="0"/>
      </w:pPr>
      <w:r>
        <w:t>Коля предложил Маше руку и сердце</w:t>
      </w:r>
    </w:p>
    <w:p w:rsidR="003E0269" w:rsidRDefault="00263167">
      <w:pPr>
        <w:pStyle w:val="1"/>
        <w:spacing w:after="0"/>
      </w:pPr>
      <w:r>
        <w:t>Президент сформулировал предложения по регулированию безработицы в стране</w:t>
      </w:r>
    </w:p>
    <w:p w:rsidR="003E0269" w:rsidRDefault="00263167">
      <w:pPr>
        <w:pStyle w:val="1"/>
        <w:spacing w:after="0"/>
      </w:pPr>
      <w:r>
        <w:t>Предприниматель Иванов предложил к п</w:t>
      </w:r>
      <w:r>
        <w:t>родаже новый товар</w:t>
      </w:r>
    </w:p>
    <w:p w:rsidR="003E0269" w:rsidRDefault="00263167">
      <w:pPr>
        <w:pStyle w:val="1"/>
        <w:spacing w:after="320"/>
      </w:pPr>
      <w:r>
        <w:t>Учитель русского языка провел урок по теме «сложноподчиненное предложение»</w:t>
      </w:r>
    </w:p>
    <w:p w:rsidR="003E0269" w:rsidRDefault="00263167">
      <w:pPr>
        <w:pStyle w:val="1"/>
        <w:numPr>
          <w:ilvl w:val="0"/>
          <w:numId w:val="9"/>
        </w:numPr>
        <w:tabs>
          <w:tab w:val="left" w:pos="762"/>
        </w:tabs>
        <w:spacing w:after="0"/>
        <w:ind w:firstLine="380"/>
        <w:jc w:val="both"/>
      </w:pPr>
      <w:r>
        <w:t xml:space="preserve">Соляной бунт - </w:t>
      </w:r>
      <w:proofErr w:type="gramStart"/>
      <w:r>
        <w:t>это .</w:t>
      </w:r>
      <w:proofErr w:type="gramEnd"/>
    </w:p>
    <w:p w:rsidR="003E0269" w:rsidRDefault="00263167">
      <w:pPr>
        <w:pStyle w:val="1"/>
        <w:spacing w:after="0"/>
      </w:pPr>
      <w:r>
        <w:t>Отказ от соли сторонников здорового образа жизни</w:t>
      </w:r>
    </w:p>
    <w:p w:rsidR="003E0269" w:rsidRDefault="00263167">
      <w:pPr>
        <w:pStyle w:val="1"/>
        <w:spacing w:after="0"/>
      </w:pPr>
      <w:r>
        <w:t>Народные волнения в России 17 века, вызванные повышением цен на соль в несколько раз</w:t>
      </w:r>
    </w:p>
    <w:p w:rsidR="003E0269" w:rsidRDefault="00263167">
      <w:pPr>
        <w:pStyle w:val="1"/>
        <w:spacing w:after="0"/>
      </w:pPr>
      <w:r>
        <w:t>Эмбарго</w:t>
      </w:r>
      <w:r>
        <w:t xml:space="preserve"> на вывоз соли из страны</w:t>
      </w:r>
    </w:p>
    <w:p w:rsidR="003E0269" w:rsidRDefault="00263167">
      <w:pPr>
        <w:pStyle w:val="1"/>
        <w:spacing w:after="320"/>
      </w:pPr>
      <w:r>
        <w:t>Восстание солеваров в 15 веке после ввоза Колумбом двух кораблей соли в Испанию</w:t>
      </w:r>
    </w:p>
    <w:p w:rsidR="003E0269" w:rsidRDefault="00263167">
      <w:pPr>
        <w:pStyle w:val="1"/>
        <w:numPr>
          <w:ilvl w:val="0"/>
          <w:numId w:val="9"/>
        </w:numPr>
        <w:tabs>
          <w:tab w:val="left" w:pos="742"/>
        </w:tabs>
        <w:spacing w:after="320"/>
        <w:ind w:firstLine="380"/>
        <w:jc w:val="both"/>
      </w:pPr>
      <w:r>
        <w:t>Старуха-процентщица из романа Ф.М. Достоевского «Преступление и наказание» получала доходы в виде: Государственной социальной пенсии Заработной платы Д</w:t>
      </w:r>
      <w:r>
        <w:t>ивидендов Доходов от ссудного капитала</w:t>
      </w:r>
    </w:p>
    <w:p w:rsidR="003E0269" w:rsidRDefault="00263167">
      <w:pPr>
        <w:pStyle w:val="1"/>
        <w:numPr>
          <w:ilvl w:val="0"/>
          <w:numId w:val="9"/>
        </w:numPr>
        <w:tabs>
          <w:tab w:val="left" w:pos="738"/>
        </w:tabs>
        <w:spacing w:after="320"/>
        <w:ind w:firstLine="380"/>
      </w:pPr>
      <w:r>
        <w:t xml:space="preserve">Владение обычной акцией ПАО «Газпром» дает Вам </w:t>
      </w:r>
      <w:proofErr w:type="gramStart"/>
      <w:r>
        <w:t>право .</w:t>
      </w:r>
      <w:proofErr w:type="gramEnd"/>
      <w:r>
        <w:t xml:space="preserve"> не учиться в школе не платить подоходный налог</w:t>
      </w:r>
    </w:p>
    <w:p w:rsidR="003E0269" w:rsidRDefault="00263167">
      <w:pPr>
        <w:pStyle w:val="1"/>
        <w:spacing w:after="0"/>
      </w:pPr>
      <w:r>
        <w:t>голосовать за увольнение Алексея Миллера</w:t>
      </w:r>
    </w:p>
    <w:p w:rsidR="003E0269" w:rsidRDefault="00263167">
      <w:pPr>
        <w:pStyle w:val="1"/>
        <w:spacing w:after="320"/>
      </w:pPr>
      <w:r>
        <w:t>требовать бесплатный газ в Ваш дом</w:t>
      </w:r>
    </w:p>
    <w:p w:rsidR="003E0269" w:rsidRDefault="00263167">
      <w:pPr>
        <w:pStyle w:val="1"/>
        <w:numPr>
          <w:ilvl w:val="0"/>
          <w:numId w:val="9"/>
        </w:numPr>
        <w:tabs>
          <w:tab w:val="left" w:pos="762"/>
        </w:tabs>
        <w:spacing w:after="0"/>
        <w:ind w:left="740" w:hanging="360"/>
      </w:pPr>
      <w:r>
        <w:t>Человеку, работающему на Камчатке, долж</w:t>
      </w:r>
      <w:r>
        <w:t>ностной оклад увеличивают на районный коэффициент за ...</w:t>
      </w:r>
    </w:p>
    <w:p w:rsidR="003E0269" w:rsidRDefault="00263167">
      <w:pPr>
        <w:pStyle w:val="1"/>
        <w:spacing w:after="0"/>
      </w:pPr>
      <w:r>
        <w:t>трудовой подвиг</w:t>
      </w:r>
    </w:p>
    <w:p w:rsidR="003E0269" w:rsidRDefault="00263167">
      <w:pPr>
        <w:pStyle w:val="1"/>
        <w:spacing w:after="0"/>
      </w:pPr>
      <w:r>
        <w:t>проживание в сложных природно-климатических условиях</w:t>
      </w:r>
    </w:p>
    <w:p w:rsidR="003E0269" w:rsidRDefault="00263167">
      <w:pPr>
        <w:pStyle w:val="1"/>
        <w:spacing w:after="0"/>
      </w:pPr>
      <w:r>
        <w:t>то, что вообще пришел на работу</w:t>
      </w:r>
    </w:p>
    <w:p w:rsidR="003E0269" w:rsidRDefault="00263167">
      <w:pPr>
        <w:pStyle w:val="1"/>
        <w:spacing w:after="320"/>
      </w:pPr>
      <w:r>
        <w:t>расширение зоны обслуживания</w:t>
      </w:r>
    </w:p>
    <w:p w:rsidR="003E0269" w:rsidRDefault="00263167">
      <w:pPr>
        <w:pStyle w:val="1"/>
        <w:numPr>
          <w:ilvl w:val="0"/>
          <w:numId w:val="9"/>
        </w:numPr>
        <w:tabs>
          <w:tab w:val="left" w:pos="758"/>
        </w:tabs>
        <w:spacing w:after="0"/>
        <w:ind w:firstLine="380"/>
        <w:jc w:val="both"/>
      </w:pPr>
      <w:r>
        <w:lastRenderedPageBreak/>
        <w:t xml:space="preserve">Налоги делятся </w:t>
      </w:r>
      <w:proofErr w:type="gramStart"/>
      <w:r>
        <w:t>на .</w:t>
      </w:r>
      <w:proofErr w:type="gramEnd"/>
    </w:p>
    <w:p w:rsidR="003E0269" w:rsidRDefault="00263167">
      <w:pPr>
        <w:pStyle w:val="1"/>
        <w:spacing w:after="0"/>
      </w:pPr>
      <w:r>
        <w:t>прямые и квадратные</w:t>
      </w:r>
    </w:p>
    <w:p w:rsidR="003E0269" w:rsidRDefault="00263167">
      <w:pPr>
        <w:pStyle w:val="1"/>
        <w:spacing w:after="0"/>
      </w:pPr>
      <w:r>
        <w:t>федеральные и национальные</w:t>
      </w:r>
    </w:p>
    <w:p w:rsidR="003E0269" w:rsidRDefault="00263167">
      <w:pPr>
        <w:pStyle w:val="1"/>
        <w:spacing w:after="0"/>
      </w:pPr>
      <w:r>
        <w:t>прямые и косвенные</w:t>
      </w:r>
    </w:p>
    <w:p w:rsidR="003E0269" w:rsidRDefault="00263167">
      <w:pPr>
        <w:pStyle w:val="1"/>
        <w:spacing w:after="320"/>
      </w:pPr>
      <w:r>
        <w:t>денежные и материальные</w:t>
      </w:r>
    </w:p>
    <w:p w:rsidR="003E0269" w:rsidRDefault="00263167">
      <w:pPr>
        <w:pStyle w:val="1"/>
        <w:numPr>
          <w:ilvl w:val="0"/>
          <w:numId w:val="9"/>
        </w:numPr>
        <w:tabs>
          <w:tab w:val="left" w:pos="753"/>
        </w:tabs>
        <w:spacing w:after="0"/>
        <w:ind w:firstLine="380"/>
      </w:pPr>
      <w:r>
        <w:t>ИНН - это ...</w:t>
      </w:r>
    </w:p>
    <w:p w:rsidR="003E0269" w:rsidRDefault="00263167">
      <w:pPr>
        <w:pStyle w:val="1"/>
        <w:spacing w:after="0"/>
      </w:pPr>
      <w:r>
        <w:t>исследование научного набора</w:t>
      </w:r>
    </w:p>
    <w:p w:rsidR="003E0269" w:rsidRDefault="00263167">
      <w:pPr>
        <w:pStyle w:val="1"/>
        <w:spacing w:after="0"/>
      </w:pPr>
      <w:r>
        <w:t>идентификационный номер налогоплательщика</w:t>
      </w:r>
    </w:p>
    <w:p w:rsidR="003E0269" w:rsidRDefault="00263167">
      <w:pPr>
        <w:pStyle w:val="1"/>
        <w:spacing w:after="0"/>
      </w:pPr>
      <w:r>
        <w:t>индивидуальный налоговый номер</w:t>
      </w:r>
    </w:p>
    <w:p w:rsidR="003E0269" w:rsidRDefault="00263167">
      <w:pPr>
        <w:pStyle w:val="1"/>
        <w:spacing w:after="320"/>
      </w:pPr>
      <w:r>
        <w:t>использование инноваций</w:t>
      </w:r>
    </w:p>
    <w:p w:rsidR="003E0269" w:rsidRDefault="00263167">
      <w:pPr>
        <w:pStyle w:val="1"/>
        <w:numPr>
          <w:ilvl w:val="0"/>
          <w:numId w:val="9"/>
        </w:numPr>
        <w:tabs>
          <w:tab w:val="left" w:pos="878"/>
        </w:tabs>
        <w:spacing w:after="0"/>
        <w:ind w:left="740" w:hanging="360"/>
      </w:pPr>
      <w:r>
        <w:t xml:space="preserve">Метод ценообразования, основанный на конкуренции покупателей, </w:t>
      </w:r>
      <w:proofErr w:type="gramStart"/>
      <w:r>
        <w:t xml:space="preserve">называется </w:t>
      </w:r>
      <w:r>
        <w:t>.</w:t>
      </w:r>
      <w:proofErr w:type="gramEnd"/>
    </w:p>
    <w:p w:rsidR="003E0269" w:rsidRDefault="00263167">
      <w:pPr>
        <w:pStyle w:val="1"/>
        <w:spacing w:after="0"/>
      </w:pPr>
      <w:r>
        <w:t>ценовая борьба</w:t>
      </w:r>
    </w:p>
    <w:p w:rsidR="003E0269" w:rsidRDefault="00263167">
      <w:pPr>
        <w:pStyle w:val="1"/>
        <w:spacing w:after="0"/>
      </w:pPr>
      <w:r>
        <w:t>демпинг</w:t>
      </w:r>
    </w:p>
    <w:p w:rsidR="003E0269" w:rsidRDefault="00263167">
      <w:pPr>
        <w:pStyle w:val="1"/>
        <w:spacing w:after="0"/>
      </w:pPr>
      <w:r>
        <w:t>аукцион</w:t>
      </w:r>
    </w:p>
    <w:p w:rsidR="003E0269" w:rsidRDefault="00263167">
      <w:pPr>
        <w:pStyle w:val="1"/>
        <w:spacing w:after="320"/>
      </w:pPr>
      <w:r>
        <w:t>совершенная конкуренция</w:t>
      </w:r>
    </w:p>
    <w:p w:rsidR="003E0269" w:rsidRDefault="00263167">
      <w:pPr>
        <w:pStyle w:val="11"/>
        <w:keepNext/>
        <w:keepLines/>
        <w:spacing w:after="320"/>
      </w:pPr>
      <w:bookmarkStart w:id="3" w:name="bookmark4"/>
      <w:r>
        <w:t>Задание 2. Загадки:</w:t>
      </w:r>
      <w:bookmarkEnd w:id="3"/>
    </w:p>
    <w:p w:rsidR="003E0269" w:rsidRDefault="00263167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58"/>
        </w:tabs>
        <w:spacing w:after="640"/>
      </w:pPr>
      <w:r>
        <w:t>Делить шкуру неубитого медведя» в бизнесе - это. Что?</w:t>
      </w:r>
    </w:p>
    <w:p w:rsidR="003E0269" w:rsidRDefault="00263167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92"/>
        </w:tabs>
        <w:spacing w:after="1280"/>
      </w:pPr>
      <w:r>
        <w:t>У какого хозяина предприятия лучше работать с точки зрения оплаты труда: у скупого или щедрого? И почему?</w:t>
      </w:r>
    </w:p>
    <w:p w:rsidR="003E0269" w:rsidRDefault="00263167">
      <w:pPr>
        <w:pStyle w:val="1"/>
        <w:numPr>
          <w:ilvl w:val="0"/>
          <w:numId w:val="10"/>
        </w:numPr>
        <w:tabs>
          <w:tab w:val="left" w:pos="378"/>
        </w:tabs>
        <w:spacing w:after="640"/>
      </w:pPr>
      <w:r>
        <w:t>«Кока-кола» по отно</w:t>
      </w:r>
      <w:r>
        <w:t xml:space="preserve">шению </w:t>
      </w:r>
      <w:proofErr w:type="gramStart"/>
      <w:r>
        <w:t>к «Пепси-кола»</w:t>
      </w:r>
      <w:proofErr w:type="gramEnd"/>
      <w:r>
        <w:t xml:space="preserve"> </w:t>
      </w:r>
      <w:r>
        <w:rPr>
          <w:i/>
          <w:iCs/>
        </w:rPr>
        <w:t>-</w:t>
      </w:r>
      <w:r>
        <w:t xml:space="preserve"> это... Кто?</w:t>
      </w:r>
    </w:p>
    <w:p w:rsidR="003E0269" w:rsidRDefault="00263167">
      <w:pPr>
        <w:pStyle w:val="1"/>
        <w:numPr>
          <w:ilvl w:val="0"/>
          <w:numId w:val="10"/>
        </w:numPr>
        <w:tabs>
          <w:tab w:val="left" w:pos="387"/>
        </w:tabs>
        <w:spacing w:after="320"/>
      </w:pPr>
      <w:r>
        <w:t xml:space="preserve">Фирмой крупной управляет </w:t>
      </w:r>
      <w:proofErr w:type="gramStart"/>
      <w:r>
        <w:t>И</w:t>
      </w:r>
      <w:proofErr w:type="gramEnd"/>
      <w:r>
        <w:t xml:space="preserve"> разумно, и умело.</w:t>
      </w:r>
    </w:p>
    <w:p w:rsidR="003E0269" w:rsidRDefault="00263167">
      <w:pPr>
        <w:pStyle w:val="1"/>
        <w:spacing w:after="0"/>
        <w:ind w:left="180"/>
      </w:pPr>
      <w:r>
        <w:t xml:space="preserve">Деньги так распределяет, </w:t>
      </w:r>
      <w:proofErr w:type="gramStart"/>
      <w:r>
        <w:t>Чтоб</w:t>
      </w:r>
      <w:proofErr w:type="gramEnd"/>
      <w:r>
        <w:t xml:space="preserve"> росло и крепло дело.</w:t>
      </w:r>
    </w:p>
    <w:p w:rsidR="003E0269" w:rsidRDefault="00263167">
      <w:pPr>
        <w:pStyle w:val="1"/>
        <w:spacing w:after="0"/>
        <w:ind w:firstLine="180"/>
      </w:pPr>
      <w:r>
        <w:t>Порученья он даёт</w:t>
      </w:r>
    </w:p>
    <w:p w:rsidR="003E0269" w:rsidRDefault="00263167">
      <w:pPr>
        <w:pStyle w:val="1"/>
        <w:spacing w:after="0"/>
        <w:ind w:firstLine="180"/>
      </w:pPr>
      <w:r>
        <w:t>Всем сотрудникам своим,</w:t>
      </w:r>
    </w:p>
    <w:p w:rsidR="003E0269" w:rsidRDefault="00263167">
      <w:pPr>
        <w:pStyle w:val="1"/>
        <w:spacing w:after="0"/>
        <w:ind w:left="180"/>
      </w:pPr>
      <w:r>
        <w:t xml:space="preserve">Чтобы фирма шла вперёд, </w:t>
      </w:r>
      <w:proofErr w:type="gramStart"/>
      <w:r>
        <w:t>Приносила</w:t>
      </w:r>
      <w:proofErr w:type="gramEnd"/>
      <w:r>
        <w:t xml:space="preserve"> прибыль им.</w:t>
      </w:r>
    </w:p>
    <w:p w:rsidR="003E0269" w:rsidRDefault="00263167">
      <w:pPr>
        <w:pStyle w:val="1"/>
        <w:tabs>
          <w:tab w:val="left" w:leader="underscore" w:pos="9290"/>
        </w:tabs>
        <w:spacing w:after="320"/>
        <w:ind w:firstLine="180"/>
      </w:pPr>
      <w:r>
        <w:t xml:space="preserve">Кто же это? </w:t>
      </w:r>
      <w:r>
        <w:tab/>
      </w:r>
    </w:p>
    <w:p w:rsidR="003E0269" w:rsidRDefault="00263167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7"/>
        </w:tabs>
        <w:spacing w:after="640"/>
      </w:pPr>
      <w:r>
        <w:t>Все люди хотят, чтобы у</w:t>
      </w:r>
      <w:r>
        <w:t xml:space="preserve"> них было много этого овоща, но его нигде не купишь. Что это за овощ?</w:t>
      </w:r>
    </w:p>
    <w:p w:rsidR="003E0269" w:rsidRDefault="00263167">
      <w:pPr>
        <w:pStyle w:val="1"/>
        <w:spacing w:after="320"/>
      </w:pPr>
      <w:r>
        <w:rPr>
          <w:b/>
          <w:bCs/>
          <w:u w:val="single"/>
        </w:rPr>
        <w:lastRenderedPageBreak/>
        <w:t>Задание 3. Вопросы:</w:t>
      </w:r>
    </w:p>
    <w:p w:rsidR="003E0269" w:rsidRDefault="00263167">
      <w:pPr>
        <w:pStyle w:val="a5"/>
      </w:pPr>
      <w:r>
        <w:t>Вопрос 1. Какие принципы менеджмента указаны ниже?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790"/>
      </w:tblGrid>
      <w:tr w:rsidR="003E026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firstLine="160"/>
            </w:pPr>
            <w:r>
              <w:rPr>
                <w:i/>
                <w:iCs/>
              </w:rPr>
              <w:t>Выражения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</w:pPr>
            <w:r>
              <w:rPr>
                <w:i/>
                <w:iCs/>
              </w:rPr>
              <w:t>Принцип менеджмента</w:t>
            </w: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numPr>
                <w:ilvl w:val="0"/>
                <w:numId w:val="11"/>
              </w:numPr>
              <w:tabs>
                <w:tab w:val="left" w:pos="530"/>
              </w:tabs>
              <w:spacing w:after="0"/>
              <w:ind w:left="540" w:hanging="360"/>
            </w:pPr>
            <w:r>
              <w:t>Два медведя в одной берлоге не уживутся.</w:t>
            </w:r>
          </w:p>
          <w:p w:rsidR="003E0269" w:rsidRDefault="00263167">
            <w:pPr>
              <w:pStyle w:val="a7"/>
              <w:numPr>
                <w:ilvl w:val="0"/>
                <w:numId w:val="11"/>
              </w:numPr>
              <w:tabs>
                <w:tab w:val="left" w:pos="530"/>
              </w:tabs>
              <w:spacing w:after="0"/>
              <w:ind w:left="540" w:hanging="360"/>
            </w:pPr>
            <w:r>
              <w:t>Двум головам на одних плечах тесно.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numPr>
                <w:ilvl w:val="0"/>
                <w:numId w:val="12"/>
              </w:numPr>
              <w:tabs>
                <w:tab w:val="left" w:pos="526"/>
              </w:tabs>
              <w:spacing w:after="0"/>
              <w:ind w:left="540" w:hanging="360"/>
            </w:pPr>
            <w:r>
              <w:t xml:space="preserve">Нога </w:t>
            </w:r>
            <w:r>
              <w:t>споткнется, а голове достается.</w:t>
            </w:r>
          </w:p>
          <w:p w:rsidR="003E0269" w:rsidRDefault="00263167">
            <w:pPr>
              <w:pStyle w:val="a7"/>
              <w:numPr>
                <w:ilvl w:val="0"/>
                <w:numId w:val="12"/>
              </w:numPr>
              <w:tabs>
                <w:tab w:val="left" w:pos="506"/>
              </w:tabs>
              <w:spacing w:after="0"/>
              <w:ind w:firstLine="160"/>
            </w:pPr>
            <w:r>
              <w:t>Руки делают, а спинка отвечает.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left="540" w:hanging="360"/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• </w:t>
            </w:r>
            <w:r>
              <w:t>Будь большой, а слушайся меньших.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firstLine="160"/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• </w:t>
            </w:r>
            <w:r>
              <w:t>По службе нет отговорок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left="540" w:hanging="360"/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• </w:t>
            </w:r>
            <w:r>
              <w:t>Старшему первая чарка и первая палка.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numPr>
                <w:ilvl w:val="0"/>
                <w:numId w:val="13"/>
              </w:numPr>
              <w:tabs>
                <w:tab w:val="left" w:pos="526"/>
              </w:tabs>
              <w:spacing w:after="0"/>
              <w:ind w:left="540" w:hanging="360"/>
            </w:pPr>
            <w:r>
              <w:t>Первый в совете и первый в ответе.</w:t>
            </w:r>
          </w:p>
          <w:p w:rsidR="003E0269" w:rsidRDefault="00263167">
            <w:pPr>
              <w:pStyle w:val="a7"/>
              <w:numPr>
                <w:ilvl w:val="0"/>
                <w:numId w:val="13"/>
              </w:numPr>
              <w:tabs>
                <w:tab w:val="left" w:pos="526"/>
              </w:tabs>
              <w:spacing w:after="0"/>
              <w:ind w:left="540" w:hanging="360"/>
            </w:pPr>
            <w:r>
              <w:t>Хорошо жить на почете в миру, да ответ большой.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</w:tbl>
    <w:p w:rsidR="003E0269" w:rsidRDefault="003E0269">
      <w:pPr>
        <w:spacing w:after="319" w:line="1" w:lineRule="exact"/>
      </w:pPr>
    </w:p>
    <w:p w:rsidR="003E0269" w:rsidRDefault="00263167">
      <w:pPr>
        <w:pStyle w:val="a5"/>
      </w:pPr>
      <w:r>
        <w:t>Вопрос 2. Кому принадлежат следующие высказывания?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7"/>
        <w:gridCol w:w="3600"/>
      </w:tblGrid>
      <w:tr w:rsidR="003E026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</w:pPr>
            <w:r>
              <w:rPr>
                <w:i/>
                <w:iCs/>
              </w:rPr>
              <w:t>Высказывание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</w:pPr>
            <w:r>
              <w:rPr>
                <w:i/>
                <w:iCs/>
              </w:rPr>
              <w:t>Автор</w:t>
            </w: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left="560" w:hanging="360"/>
            </w:pPr>
            <w:r>
              <w:rPr>
                <w:i/>
                <w:iCs/>
              </w:rPr>
              <w:t>1.</w:t>
            </w:r>
            <w:r>
              <w:t xml:space="preserve"> Не существует слаборазвитых стран, есть только плохо управляемые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left="560" w:hanging="360"/>
            </w:pPr>
            <w:r>
              <w:rPr>
                <w:i/>
                <w:iCs/>
              </w:rPr>
              <w:t>2.</w:t>
            </w:r>
            <w:r>
              <w:t xml:space="preserve"> Никогда не пробьется наверх тот, кто не делает того, что ему говорят, и тот, кто делает не более того, что ему говорят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left="560" w:hanging="360"/>
            </w:pPr>
            <w:r>
              <w:rPr>
                <w:i/>
                <w:iCs/>
              </w:rPr>
              <w:t>3.</w:t>
            </w:r>
            <w:r>
              <w:t xml:space="preserve"> Выбрать время - значит сберечь время, а что сделано несвоевременно, сделано понапрасну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</w:tbl>
    <w:p w:rsidR="003E0269" w:rsidRDefault="002631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7"/>
        <w:gridCol w:w="3600"/>
      </w:tblGrid>
      <w:tr w:rsidR="003E026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left="560" w:hanging="360"/>
              <w:jc w:val="both"/>
            </w:pPr>
            <w:r>
              <w:rPr>
                <w:i/>
                <w:iCs/>
              </w:rPr>
              <w:lastRenderedPageBreak/>
              <w:t>4.</w:t>
            </w:r>
            <w:r>
              <w:t xml:space="preserve"> Делать остановку можно во время подъема, но не во время спуска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left="560" w:hanging="360"/>
              <w:jc w:val="both"/>
            </w:pPr>
            <w:r>
              <w:rPr>
                <w:i/>
                <w:iCs/>
              </w:rPr>
              <w:t>5.</w:t>
            </w:r>
            <w:r>
              <w:t xml:space="preserve"> Сегодня я богат именно благодаря тому, что я сделал в свободное время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left="560" w:hanging="360"/>
              <w:jc w:val="both"/>
            </w:pPr>
            <w:r>
              <w:t>6. Человек - это не то, что сделало из него время, а что сделал из себя он сам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left="560" w:hanging="360"/>
              <w:jc w:val="both"/>
            </w:pPr>
            <w:r>
              <w:t>7. Искусство научного управления -</w:t>
            </w:r>
            <w:r>
              <w:t xml:space="preserve"> это эволюция, а не изобретение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firstLine="200"/>
              <w:jc w:val="both"/>
            </w:pPr>
            <w:r>
              <w:t>8. Покупайте землю, ее уже не производят!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left="560" w:hanging="360"/>
              <w:jc w:val="both"/>
            </w:pPr>
            <w:r>
              <w:t>9. Главная польза капитала не в том, чтобы сделать больше денег, но в том, чтобы делать деньги ради улучшения жизни.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269" w:rsidRDefault="00263167">
            <w:pPr>
              <w:pStyle w:val="a7"/>
              <w:spacing w:after="0"/>
              <w:ind w:left="560" w:hanging="360"/>
              <w:jc w:val="both"/>
            </w:pPr>
            <w:r>
              <w:t xml:space="preserve">10. Инфляция — единственная форма наказания без законного </w:t>
            </w:r>
            <w:r>
              <w:t>основания.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tabs>
                <w:tab w:val="left" w:pos="2658"/>
                <w:tab w:val="left" w:pos="5139"/>
              </w:tabs>
              <w:spacing w:after="0"/>
              <w:ind w:left="560" w:hanging="360"/>
              <w:jc w:val="both"/>
            </w:pPr>
            <w:r>
              <w:t>11. Идеи экономистов имеют гораздо большее значение,</w:t>
            </w:r>
            <w:r>
              <w:tab/>
              <w:t>чем принято</w:t>
            </w:r>
            <w:r>
              <w:tab/>
              <w:t>думать.</w:t>
            </w:r>
          </w:p>
          <w:p w:rsidR="003E0269" w:rsidRDefault="00263167">
            <w:pPr>
              <w:pStyle w:val="a7"/>
              <w:tabs>
                <w:tab w:val="left" w:pos="3344"/>
                <w:tab w:val="left" w:pos="4554"/>
              </w:tabs>
              <w:spacing w:after="0"/>
              <w:ind w:firstLine="560"/>
              <w:jc w:val="both"/>
            </w:pPr>
            <w:r>
              <w:t>В действительности</w:t>
            </w:r>
            <w:r>
              <w:tab/>
              <w:t>только</w:t>
            </w:r>
            <w:r>
              <w:tab/>
              <w:t>они и правят</w:t>
            </w:r>
          </w:p>
          <w:p w:rsidR="003E0269" w:rsidRDefault="00263167">
            <w:pPr>
              <w:pStyle w:val="a7"/>
              <w:spacing w:after="0"/>
              <w:ind w:firstLine="560"/>
              <w:jc w:val="both"/>
            </w:pPr>
            <w:r>
              <w:t>миром.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269" w:rsidRDefault="00263167">
            <w:pPr>
              <w:pStyle w:val="a7"/>
              <w:tabs>
                <w:tab w:val="left" w:pos="3018"/>
                <w:tab w:val="left" w:pos="4933"/>
                <w:tab w:val="left" w:pos="5653"/>
              </w:tabs>
              <w:spacing w:after="0"/>
              <w:ind w:firstLine="200"/>
              <w:jc w:val="both"/>
            </w:pPr>
            <w:r>
              <w:t>12. Существующая</w:t>
            </w:r>
            <w:r>
              <w:tab/>
              <w:t>экономика</w:t>
            </w:r>
            <w:r>
              <w:tab/>
              <w:t>-</w:t>
            </w:r>
            <w:r>
              <w:tab/>
              <w:t>это</w:t>
            </w:r>
          </w:p>
          <w:p w:rsidR="003E0269" w:rsidRDefault="00263167">
            <w:pPr>
              <w:pStyle w:val="a7"/>
              <w:tabs>
                <w:tab w:val="left" w:pos="2691"/>
                <w:tab w:val="left" w:pos="3555"/>
                <w:tab w:val="left" w:pos="5413"/>
              </w:tabs>
              <w:spacing w:after="0"/>
              <w:ind w:left="560"/>
              <w:jc w:val="both"/>
            </w:pPr>
            <w:r>
              <w:t xml:space="preserve">теоретическая система, которая плавает в воздухе и имеет мало отношения к тому, что </w:t>
            </w:r>
            <w:r>
              <w:t>происходит</w:t>
            </w:r>
            <w:r>
              <w:tab/>
              <w:t>в</w:t>
            </w:r>
            <w:r>
              <w:tab/>
              <w:t>реальном</w:t>
            </w:r>
            <w:r>
              <w:tab/>
              <w:t>мире.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tabs>
                <w:tab w:val="left" w:pos="2125"/>
                <w:tab w:val="left" w:pos="2998"/>
                <w:tab w:val="left" w:pos="4851"/>
              </w:tabs>
              <w:spacing w:after="0"/>
              <w:ind w:firstLine="200"/>
              <w:jc w:val="both"/>
            </w:pPr>
            <w:r>
              <w:t>13. Преследуя</w:t>
            </w:r>
            <w:r>
              <w:tab/>
              <w:t>свои</w:t>
            </w:r>
            <w:r>
              <w:tab/>
              <w:t>собственные</w:t>
            </w:r>
            <w:r>
              <w:tab/>
              <w:t>интересы,</w:t>
            </w:r>
          </w:p>
          <w:p w:rsidR="003E0269" w:rsidRDefault="00263167">
            <w:pPr>
              <w:pStyle w:val="a7"/>
              <w:tabs>
                <w:tab w:val="left" w:pos="3973"/>
                <w:tab w:val="left" w:pos="5398"/>
              </w:tabs>
              <w:spacing w:after="0"/>
              <w:ind w:left="560"/>
              <w:jc w:val="both"/>
            </w:pPr>
            <w:r>
              <w:t>он (предприниматель)</w:t>
            </w:r>
            <w:r>
              <w:tab/>
              <w:t>часто</w:t>
            </w:r>
            <w:r>
              <w:tab/>
              <w:t>более</w:t>
            </w:r>
          </w:p>
          <w:p w:rsidR="003E0269" w:rsidRDefault="00263167">
            <w:pPr>
              <w:pStyle w:val="a7"/>
              <w:tabs>
                <w:tab w:val="left" w:pos="2077"/>
                <w:tab w:val="left" w:pos="3637"/>
                <w:tab w:val="left" w:pos="4626"/>
              </w:tabs>
              <w:spacing w:after="0"/>
              <w:ind w:left="560"/>
              <w:jc w:val="both"/>
            </w:pPr>
            <w:r>
              <w:t>действительным образом служит интересам общества,</w:t>
            </w:r>
            <w:r>
              <w:tab/>
              <w:t>чем тогда,</w:t>
            </w:r>
            <w:r>
              <w:tab/>
              <w:t>когда</w:t>
            </w:r>
            <w:r>
              <w:tab/>
              <w:t>сознательно</w:t>
            </w:r>
          </w:p>
          <w:p w:rsidR="003E0269" w:rsidRDefault="00263167">
            <w:pPr>
              <w:pStyle w:val="a7"/>
              <w:spacing w:after="0"/>
              <w:ind w:left="560"/>
              <w:jc w:val="both"/>
            </w:pPr>
            <w:r>
              <w:t>стремится делать это.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  <w:ind w:firstLine="200"/>
              <w:jc w:val="both"/>
            </w:pPr>
            <w:r>
              <w:t>14. Капитал национальности не имеет.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</w:tbl>
    <w:p w:rsidR="003E0269" w:rsidRDefault="003E0269">
      <w:pPr>
        <w:spacing w:after="639" w:line="1" w:lineRule="exact"/>
      </w:pPr>
    </w:p>
    <w:p w:rsidR="003E0269" w:rsidRDefault="00263167">
      <w:pPr>
        <w:pStyle w:val="11"/>
        <w:keepNext/>
        <w:keepLines/>
        <w:spacing w:after="320"/>
      </w:pPr>
      <w:bookmarkStart w:id="4" w:name="bookmark6"/>
      <w:r>
        <w:t xml:space="preserve">Задание </w:t>
      </w:r>
      <w:r>
        <w:t>4. Открытые вопросы</w:t>
      </w:r>
      <w:bookmarkEnd w:id="4"/>
    </w:p>
    <w:p w:rsidR="003E0269" w:rsidRDefault="00263167">
      <w:pPr>
        <w:pStyle w:val="1"/>
        <w:numPr>
          <w:ilvl w:val="0"/>
          <w:numId w:val="14"/>
        </w:numPr>
        <w:tabs>
          <w:tab w:val="left" w:pos="823"/>
        </w:tabs>
        <w:spacing w:after="320"/>
        <w:ind w:firstLine="460"/>
      </w:pPr>
      <w:r>
        <w:t>Чем отличается термины «эффект» и «эффективность»?</w:t>
      </w:r>
    </w:p>
    <w:p w:rsidR="003E0269" w:rsidRDefault="00263167">
      <w:pPr>
        <w:pStyle w:val="1"/>
        <w:numPr>
          <w:ilvl w:val="0"/>
          <w:numId w:val="14"/>
        </w:numPr>
        <w:tabs>
          <w:tab w:val="left" w:pos="847"/>
        </w:tabs>
        <w:spacing w:after="320"/>
        <w:ind w:firstLine="460"/>
      </w:pPr>
      <w:r>
        <w:t>Какие налоги платит человек в России?</w:t>
      </w:r>
    </w:p>
    <w:p w:rsidR="003E0269" w:rsidRDefault="00263167">
      <w:pPr>
        <w:pStyle w:val="1"/>
        <w:numPr>
          <w:ilvl w:val="0"/>
          <w:numId w:val="14"/>
        </w:numPr>
        <w:tabs>
          <w:tab w:val="left" w:pos="842"/>
        </w:tabs>
        <w:spacing w:after="320"/>
        <w:ind w:left="820" w:hanging="360"/>
        <w:sectPr w:rsidR="003E0269">
          <w:headerReference w:type="default" r:id="rId16"/>
          <w:pgSz w:w="11900" w:h="16840"/>
          <w:pgMar w:top="1129" w:right="370" w:bottom="991" w:left="1628" w:header="701" w:footer="563" w:gutter="0"/>
          <w:pgNumType w:start="7"/>
          <w:cols w:space="720"/>
          <w:noEndnote/>
          <w:docGrid w:linePitch="360"/>
        </w:sectPr>
      </w:pPr>
      <w:r>
        <w:t>После Нового года в магазине остались непроданными 100 новогодних сувениров в виде тигров, цена каждого 200 руб. Наценк</w:t>
      </w:r>
      <w:r>
        <w:t>а магазина 100 %. Придумайте способ, который поможет магазину реализовать товар.</w:t>
      </w:r>
    </w:p>
    <w:p w:rsidR="003E0269" w:rsidRDefault="00263167">
      <w:pPr>
        <w:pStyle w:val="1"/>
        <w:spacing w:after="820"/>
        <w:jc w:val="center"/>
      </w:pPr>
      <w:r>
        <w:lastRenderedPageBreak/>
        <w:t>Форма заявки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709"/>
        <w:gridCol w:w="2261"/>
        <w:gridCol w:w="1685"/>
        <w:gridCol w:w="2021"/>
      </w:tblGrid>
      <w:tr w:rsidR="003E0269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269" w:rsidRDefault="00263167">
            <w:pPr>
              <w:pStyle w:val="a7"/>
              <w:spacing w:after="0"/>
            </w:pPr>
            <w:r>
              <w:t>Фамилия, имя, отчество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269" w:rsidRDefault="00263167">
            <w:pPr>
              <w:pStyle w:val="a7"/>
              <w:spacing w:after="0"/>
            </w:pPr>
            <w:r>
              <w:t>Населённый пункт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269" w:rsidRDefault="00263167">
            <w:pPr>
              <w:pStyle w:val="a7"/>
              <w:spacing w:after="0"/>
            </w:pPr>
            <w:r>
              <w:t>Образовательное учреждение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269" w:rsidRDefault="00263167">
            <w:pPr>
              <w:pStyle w:val="a7"/>
              <w:spacing w:after="0"/>
            </w:pPr>
            <w:r>
              <w:t>класс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269" w:rsidRDefault="00263167">
            <w:pPr>
              <w:pStyle w:val="a7"/>
              <w:spacing w:after="0"/>
            </w:pPr>
            <w:r>
              <w:t>Домашний адрес, телефон, электронный адрес</w:t>
            </w:r>
          </w:p>
        </w:tc>
      </w:tr>
      <w:tr w:rsidR="003E026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69" w:rsidRDefault="003E0269">
            <w:pPr>
              <w:rPr>
                <w:sz w:val="10"/>
                <w:szCs w:val="10"/>
              </w:rPr>
            </w:pPr>
          </w:p>
        </w:tc>
      </w:tr>
    </w:tbl>
    <w:p w:rsidR="00263167" w:rsidRDefault="00263167"/>
    <w:sectPr w:rsidR="00263167">
      <w:headerReference w:type="default" r:id="rId17"/>
      <w:pgSz w:w="11900" w:h="16840"/>
      <w:pgMar w:top="1503" w:right="735" w:bottom="1143" w:left="1589" w:header="0" w:footer="715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67" w:rsidRDefault="00263167">
      <w:r>
        <w:separator/>
      </w:r>
    </w:p>
  </w:endnote>
  <w:endnote w:type="continuationSeparator" w:id="0">
    <w:p w:rsidR="00263167" w:rsidRDefault="0026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67" w:rsidRDefault="00263167"/>
  </w:footnote>
  <w:footnote w:type="continuationSeparator" w:id="0">
    <w:p w:rsidR="00263167" w:rsidRDefault="00263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69" w:rsidRDefault="002631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5541645</wp:posOffset>
              </wp:positionH>
              <wp:positionV relativeFrom="page">
                <wp:posOffset>762635</wp:posOffset>
              </wp:positionV>
              <wp:extent cx="1463040" cy="12509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0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0269" w:rsidRDefault="00263167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17D4" w:rsidRPr="003E17D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436.35pt;margin-top:60.05pt;width:115.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" filled="f" stroked="f">
              <v:textbox style="mso-fit-shape-to-text:t" inset="0,0,0,0">
                <w:txbxContent>
                  <w:p w:rsidR="003E0269" w:rsidRDefault="00263167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17D4" w:rsidRPr="003E17D4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69" w:rsidRDefault="003E02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69" w:rsidRDefault="002631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5541645</wp:posOffset>
              </wp:positionH>
              <wp:positionV relativeFrom="page">
                <wp:posOffset>762635</wp:posOffset>
              </wp:positionV>
              <wp:extent cx="1469390" cy="12509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93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0269" w:rsidRDefault="00263167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17D4" w:rsidRPr="003E17D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36.35pt;margin-top:60.05pt;width:115.7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" filled="f" stroked="f">
              <v:textbox style="mso-fit-shape-to-text:t" inset="0,0,0,0">
                <w:txbxContent>
                  <w:p w:rsidR="003E0269" w:rsidRDefault="00263167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17D4" w:rsidRPr="003E17D4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69" w:rsidRDefault="003E026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69" w:rsidRDefault="002631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5541645</wp:posOffset>
              </wp:positionH>
              <wp:positionV relativeFrom="page">
                <wp:posOffset>762635</wp:posOffset>
              </wp:positionV>
              <wp:extent cx="1466215" cy="12509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21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0269" w:rsidRDefault="00263167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17D4" w:rsidRPr="003E17D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436.35pt;margin-top:60.05pt;width:115.45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" filled="f" stroked="f">
              <v:textbox style="mso-fit-shape-to-text:t" inset="0,0,0,0">
                <w:txbxContent>
                  <w:p w:rsidR="003E0269" w:rsidRDefault="00263167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17D4" w:rsidRPr="003E17D4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150"/>
    <w:multiLevelType w:val="multilevel"/>
    <w:tmpl w:val="0E08C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44F08"/>
    <w:multiLevelType w:val="multilevel"/>
    <w:tmpl w:val="55365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C294D"/>
    <w:multiLevelType w:val="multilevel"/>
    <w:tmpl w:val="4F0608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4E7B03"/>
    <w:multiLevelType w:val="multilevel"/>
    <w:tmpl w:val="EA06A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C7582"/>
    <w:multiLevelType w:val="multilevel"/>
    <w:tmpl w:val="787A84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75738"/>
    <w:multiLevelType w:val="multilevel"/>
    <w:tmpl w:val="69488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017374"/>
    <w:multiLevelType w:val="multilevel"/>
    <w:tmpl w:val="05DA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9729AF"/>
    <w:multiLevelType w:val="multilevel"/>
    <w:tmpl w:val="C12C5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37794E"/>
    <w:multiLevelType w:val="multilevel"/>
    <w:tmpl w:val="05FE60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CA40B9"/>
    <w:multiLevelType w:val="multilevel"/>
    <w:tmpl w:val="7E62F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3F3E1B"/>
    <w:multiLevelType w:val="multilevel"/>
    <w:tmpl w:val="C6D20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C32054"/>
    <w:multiLevelType w:val="multilevel"/>
    <w:tmpl w:val="B866B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C149FE"/>
    <w:multiLevelType w:val="multilevel"/>
    <w:tmpl w:val="90E40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4777F1"/>
    <w:multiLevelType w:val="multilevel"/>
    <w:tmpl w:val="48AC7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9"/>
    <w:rsid w:val="00263167"/>
    <w:rsid w:val="003E0269"/>
    <w:rsid w:val="003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8B882-1F91-4CAA-8DDA-0DBE73D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50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pPr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after="1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auchno_issledovatelmzskaya_deyatelmznostmz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udryashMG@yandex.ru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mg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andia.ru/text/category/nauchno_issledovatelmzskaya_deyatelmznostm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udryashMG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2017</Words>
  <Characters>11502</Characters>
  <Application>Microsoft Office Word</Application>
  <DocSecurity>0</DocSecurity>
  <Lines>95</Lines>
  <Paragraphs>26</Paragraphs>
  <ScaleCrop>false</ScaleCrop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PetuhovAV</cp:lastModifiedBy>
  <cp:revision>3</cp:revision>
  <dcterms:created xsi:type="dcterms:W3CDTF">2022-01-26T01:14:00Z</dcterms:created>
  <dcterms:modified xsi:type="dcterms:W3CDTF">2022-01-26T01:14:00Z</dcterms:modified>
</cp:coreProperties>
</file>